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30" w:rsidRDefault="00192785" w:rsidP="00B8208E">
      <w:pPr>
        <w:pStyle w:val="Titre"/>
      </w:pPr>
      <w:r>
        <w:t>Bilan journée rugby</w:t>
      </w:r>
      <w:r w:rsidR="00B8208E">
        <w:t xml:space="preserve"> </w:t>
      </w:r>
      <w:proofErr w:type="spellStart"/>
      <w:r w:rsidR="00B8208E">
        <w:t>Devaluez</w:t>
      </w:r>
      <w:proofErr w:type="spellEnd"/>
      <w:r w:rsidR="00B8208E">
        <w:t xml:space="preserve"> &amp; Villepreux</w:t>
      </w:r>
    </w:p>
    <w:p w:rsidR="00192785" w:rsidRDefault="00192785"/>
    <w:p w:rsidR="00192785" w:rsidRPr="00B8208E" w:rsidRDefault="00192785">
      <w:pPr>
        <w:rPr>
          <w:b/>
          <w:bCs/>
        </w:rPr>
      </w:pPr>
      <w:r>
        <w:t xml:space="preserve">L’AEEPS de Grenoble a proposé aux enseignants, mais aussi éducateurs et entraineurs du Comité des Alpes de rugby, de venir rencontrer et échanger, ce </w:t>
      </w:r>
      <w:r w:rsidRPr="00B8208E">
        <w:rPr>
          <w:b/>
          <w:bCs/>
        </w:rPr>
        <w:t xml:space="preserve">samedi 6 avril 2013, avec Jean </w:t>
      </w:r>
      <w:proofErr w:type="spellStart"/>
      <w:r w:rsidRPr="00B8208E">
        <w:rPr>
          <w:b/>
          <w:bCs/>
        </w:rPr>
        <w:t>Devaluez</w:t>
      </w:r>
      <w:proofErr w:type="spellEnd"/>
      <w:r w:rsidRPr="00B8208E">
        <w:rPr>
          <w:b/>
          <w:bCs/>
        </w:rPr>
        <w:t xml:space="preserve"> et Pierre Villepreux.</w:t>
      </w:r>
    </w:p>
    <w:p w:rsidR="00192785" w:rsidRDefault="00192785" w:rsidP="00192785">
      <w:r>
        <w:t>Cette rencontre s’est déroulée dans le cadre de la nouvelle « maison du rugby » du Comité, qui, outre le café matinal, nous a offert  un buffet lors de la pause méridienne.</w:t>
      </w:r>
    </w:p>
    <w:p w:rsidR="00192785" w:rsidRPr="00B8208E" w:rsidRDefault="00192785" w:rsidP="00192785">
      <w:pPr>
        <w:rPr>
          <w:i/>
          <w:iCs/>
        </w:rPr>
      </w:pPr>
      <w:r>
        <w:t xml:space="preserve">Malheureusement, peu de public pour cette rencontre, qui constituait pourtant une première : </w:t>
      </w:r>
      <w:r w:rsidRPr="00B8208E">
        <w:rPr>
          <w:i/>
          <w:iCs/>
        </w:rPr>
        <w:t xml:space="preserve">jamais Jean et Pierre n’avaient eu l’occasion de présenter, ensemble, leurs conceptions et approches du rugby. </w:t>
      </w:r>
    </w:p>
    <w:p w:rsidR="00B8208E" w:rsidRDefault="00192785" w:rsidP="00B8208E">
      <w:r>
        <w:t xml:space="preserve">Seule une vingtaine de personnes était présente, dont nombre de retraités, et peu d’enseignants en activité. Nous avons donc du modifier notre programme, et, faute de pratiquants, avons abandonné les séquences pratiques pour se limiter à des exposés et des échanges en salle. </w:t>
      </w:r>
    </w:p>
    <w:p w:rsidR="00192785" w:rsidRDefault="00192785" w:rsidP="00B8208E">
      <w:r>
        <w:t>Si le public ne fut pas pléthorique, il était d’une grande qualité, et les échanges avec nos intervenants d’une grande richesse.</w:t>
      </w:r>
    </w:p>
    <w:p w:rsidR="00192785" w:rsidRDefault="00192785" w:rsidP="00192785">
      <w:r>
        <w:t xml:space="preserve">Le matin, </w:t>
      </w:r>
      <w:r w:rsidRPr="00B8208E">
        <w:rPr>
          <w:b/>
          <w:bCs/>
        </w:rPr>
        <w:t>Pierre Villepreux</w:t>
      </w:r>
      <w:r>
        <w:t xml:space="preserve"> a présenté, à travers son parcours et ses expériences variées, ce qui constituait les </w:t>
      </w:r>
      <w:r w:rsidRPr="00B8208E">
        <w:rPr>
          <w:b/>
          <w:bCs/>
        </w:rPr>
        <w:t>valeurs</w:t>
      </w:r>
      <w:r>
        <w:t xml:space="preserve"> à prôner . En insistant sur  la richesse et l’importance du « jeu libre », sans contraintes, </w:t>
      </w:r>
      <w:r w:rsidR="00547A53">
        <w:t>qui permet de nombreuses acquisitions techniques ainsi que la construction de compétences tactiques.</w:t>
      </w:r>
    </w:p>
    <w:p w:rsidR="00547A53" w:rsidRDefault="00547A53" w:rsidP="00192785">
      <w:r>
        <w:t xml:space="preserve">L’après midi, </w:t>
      </w:r>
      <w:r w:rsidRPr="00B8208E">
        <w:rPr>
          <w:b/>
          <w:bCs/>
        </w:rPr>
        <w:t xml:space="preserve">Jean </w:t>
      </w:r>
      <w:proofErr w:type="spellStart"/>
      <w:r w:rsidR="00B8208E" w:rsidRPr="00B8208E">
        <w:rPr>
          <w:b/>
          <w:bCs/>
        </w:rPr>
        <w:t>Devaluez</w:t>
      </w:r>
      <w:proofErr w:type="spellEnd"/>
      <w:r w:rsidR="00B8208E">
        <w:t xml:space="preserve"> </w:t>
      </w:r>
      <w:r>
        <w:t xml:space="preserve">s’est davantage centré sur </w:t>
      </w:r>
      <w:r w:rsidRPr="00B8208E">
        <w:rPr>
          <w:b/>
          <w:bCs/>
        </w:rPr>
        <w:t>l’apprentissage scolaire</w:t>
      </w:r>
      <w:r>
        <w:t>, en exposant une progressivité des apprentissages, illustrées par des situations d’enseignement précises destinées aux élèves lycéens (ou « débrouillés », comme il est coutume de dire !).</w:t>
      </w:r>
    </w:p>
    <w:p w:rsidR="00547A53" w:rsidRDefault="00547A53" w:rsidP="00B8208E">
      <w:r>
        <w:t xml:space="preserve">Après une courte pause, une table ronde a permis, d’abord, à </w:t>
      </w:r>
      <w:r w:rsidRPr="00B8208E">
        <w:rPr>
          <w:b/>
          <w:bCs/>
        </w:rPr>
        <w:t>Daniel Janin</w:t>
      </w:r>
      <w:r>
        <w:t xml:space="preserve"> de présenter les apports issus de ses r</w:t>
      </w:r>
      <w:r w:rsidR="00B8208E">
        <w:t xml:space="preserve">encontres avec Pierre </w:t>
      </w:r>
      <w:r>
        <w:t xml:space="preserve">, et de son travail avec Jean. </w:t>
      </w:r>
      <w:r w:rsidRPr="00B8208E">
        <w:rPr>
          <w:b/>
          <w:bCs/>
        </w:rPr>
        <w:t xml:space="preserve">Jacques </w:t>
      </w:r>
      <w:proofErr w:type="spellStart"/>
      <w:r w:rsidRPr="00B8208E">
        <w:rPr>
          <w:b/>
          <w:bCs/>
        </w:rPr>
        <w:t>Insardi</w:t>
      </w:r>
      <w:proofErr w:type="spellEnd"/>
      <w:r>
        <w:t xml:space="preserve"> , ensuite, nous a relaté son expérience de joueur, d’éducateur auprès de René </w:t>
      </w:r>
      <w:proofErr w:type="spellStart"/>
      <w:r>
        <w:t>Deleplace</w:t>
      </w:r>
      <w:proofErr w:type="spellEnd"/>
      <w:r>
        <w:t xml:space="preserve">, et les grandes qualités pédagogiques de celui-ci. Enfin, </w:t>
      </w:r>
      <w:r w:rsidRPr="00B8208E">
        <w:rPr>
          <w:b/>
          <w:bCs/>
        </w:rPr>
        <w:t>Jean Dherbey</w:t>
      </w:r>
      <w:r>
        <w:t>, dans son rôle de « grand témoin », à mis en exer</w:t>
      </w:r>
      <w:r w:rsidR="00797B61">
        <w:t>gue, sous la forme d’une succession</w:t>
      </w:r>
      <w:r>
        <w:t xml:space="preserve"> de paradoxes, autant ce qui constituait l’essence du jeu, que les approches variées de Jean et Pierre. Ce qui a permis des échanges entre nos 2 intervenants et l’ensemble de la salle.</w:t>
      </w:r>
    </w:p>
    <w:p w:rsidR="00547A53" w:rsidRPr="00B8208E" w:rsidRDefault="00547A53" w:rsidP="00547A53">
      <w:pPr>
        <w:rPr>
          <w:b/>
          <w:bCs/>
        </w:rPr>
      </w:pPr>
      <w:r w:rsidRPr="00B8208E">
        <w:rPr>
          <w:b/>
          <w:bCs/>
        </w:rPr>
        <w:t>Une journée, au final, passionnante et riche, avec la rencontre de ces 2 grands « </w:t>
      </w:r>
      <w:proofErr w:type="spellStart"/>
      <w:r w:rsidRPr="00B8208E">
        <w:rPr>
          <w:b/>
          <w:bCs/>
        </w:rPr>
        <w:t>môssieurs</w:t>
      </w:r>
      <w:proofErr w:type="spellEnd"/>
      <w:r w:rsidRPr="00B8208E">
        <w:rPr>
          <w:b/>
          <w:bCs/>
        </w:rPr>
        <w:t> » du rugby français.</w:t>
      </w:r>
    </w:p>
    <w:p w:rsidR="00547A53" w:rsidRDefault="00547A53" w:rsidP="00547A53">
      <w:r>
        <w:t xml:space="preserve">Toutefois, le peu d’enseignants présents pose question à l’AEEPS. </w:t>
      </w:r>
      <w:r w:rsidR="00B8208E">
        <w:t>Erreur de calendrier –pour une action prévue depuis 2 ans, et déjà par 2 fois reportée ? ou lassitude, refus d’investissement pendant les heures de loisirs ?</w:t>
      </w:r>
    </w:p>
    <w:p w:rsidR="00B8208E" w:rsidRDefault="00B8208E" w:rsidP="00B8208E">
      <w:r>
        <w:t>Le CA de l’AEEPS ne manquera pas, prochainement, de tirer les conséquences de cette action, et au-delà de cette année, et de proposer à l’AG de notre association de nouvelles orientations.</w:t>
      </w:r>
    </w:p>
    <w:p w:rsidR="00B8208E" w:rsidRDefault="00B8208E" w:rsidP="00B8208E">
      <w:r>
        <w:t>Pour l’AEEPS de Grenoble,</w:t>
      </w:r>
    </w:p>
    <w:p w:rsidR="00547A53" w:rsidRDefault="00B8208E" w:rsidP="00B8208E">
      <w:r>
        <w:t xml:space="preserve">Bruno </w:t>
      </w:r>
      <w:proofErr w:type="spellStart"/>
      <w:r>
        <w:t>Méar</w:t>
      </w:r>
      <w:proofErr w:type="spellEnd"/>
      <w:r>
        <w:t>, Président.</w:t>
      </w:r>
    </w:p>
    <w:sectPr w:rsidR="00547A53" w:rsidSect="00B8208E">
      <w:pgSz w:w="11906" w:h="16838"/>
      <w:pgMar w:top="568"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936" w:rsidRDefault="00967936" w:rsidP="00797B61">
      <w:pPr>
        <w:spacing w:after="0" w:line="240" w:lineRule="auto"/>
      </w:pPr>
      <w:r>
        <w:separator/>
      </w:r>
    </w:p>
  </w:endnote>
  <w:endnote w:type="continuationSeparator" w:id="0">
    <w:p w:rsidR="00967936" w:rsidRDefault="00967936" w:rsidP="00797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charset w:val="51"/>
    <w:family w:val="auto"/>
    <w:pitch w:val="variable"/>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936" w:rsidRDefault="00967936" w:rsidP="00797B61">
      <w:pPr>
        <w:spacing w:after="0" w:line="240" w:lineRule="auto"/>
      </w:pPr>
      <w:r>
        <w:separator/>
      </w:r>
    </w:p>
  </w:footnote>
  <w:footnote w:type="continuationSeparator" w:id="0">
    <w:p w:rsidR="00967936" w:rsidRDefault="00967936" w:rsidP="00797B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192785"/>
    <w:rsid w:val="00192785"/>
    <w:rsid w:val="00206DE1"/>
    <w:rsid w:val="00547A53"/>
    <w:rsid w:val="00797B61"/>
    <w:rsid w:val="00967936"/>
    <w:rsid w:val="00B71E30"/>
    <w:rsid w:val="00B8208E"/>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820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8208E"/>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797B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7B61"/>
  </w:style>
  <w:style w:type="paragraph" w:styleId="Pieddepage">
    <w:name w:val="footer"/>
    <w:basedOn w:val="Normal"/>
    <w:link w:val="PieddepageCar"/>
    <w:uiPriority w:val="99"/>
    <w:semiHidden/>
    <w:unhideWhenUsed/>
    <w:rsid w:val="00797B6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97B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BMEAR</dc:creator>
  <cp:lastModifiedBy>BMEAR</cp:lastModifiedBy>
  <cp:revision>2</cp:revision>
  <dcterms:created xsi:type="dcterms:W3CDTF">2013-04-14T13:09:00Z</dcterms:created>
  <dcterms:modified xsi:type="dcterms:W3CDTF">2013-04-14T13:54:00Z</dcterms:modified>
</cp:coreProperties>
</file>