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EF6D" w14:textId="49253FC3" w:rsidR="004E5417" w:rsidRDefault="001C1CCF" w:rsidP="001C1CCF">
      <w:pPr>
        <w:jc w:val="center"/>
      </w:pPr>
      <w:r>
        <w:rPr>
          <w:rFonts w:ascii="Helvetica" w:hAnsi="Helvetica"/>
          <w:noProof/>
          <w:color w:val="000000"/>
          <w:sz w:val="24"/>
          <w:lang w:eastAsia="fr-FR"/>
        </w:rPr>
        <w:drawing>
          <wp:inline distT="0" distB="0" distL="0" distR="0" wp14:anchorId="2C009211" wp14:editId="2CF04DED">
            <wp:extent cx="4900219" cy="1758315"/>
            <wp:effectExtent l="0" t="0" r="0" b="0"/>
            <wp:docPr id="2" name="Image 2" descr="C:\Users\Isabelle BARON\Pictures\Logo_AE-EPS-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le BARON\Pictures\Logo_AE-EPS-Limog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06486" cy="1760564"/>
                    </a:xfrm>
                    <a:prstGeom prst="rect">
                      <a:avLst/>
                    </a:prstGeom>
                    <a:noFill/>
                    <a:ln>
                      <a:noFill/>
                    </a:ln>
                  </pic:spPr>
                </pic:pic>
              </a:graphicData>
            </a:graphic>
          </wp:inline>
        </w:drawing>
      </w:r>
    </w:p>
    <w:p w14:paraId="60FD16AD" w14:textId="77777777" w:rsidR="001C1CCF" w:rsidRPr="00AD4090" w:rsidRDefault="001C1CCF" w:rsidP="001C1CCF">
      <w:pPr>
        <w:pStyle w:val="Default"/>
        <w:jc w:val="center"/>
        <w:rPr>
          <w:rFonts w:ascii="Comic Sans MS" w:hAnsi="Comic Sans MS" w:cs="Cambria"/>
          <w:color w:val="FF0000"/>
          <w:sz w:val="28"/>
          <w:szCs w:val="28"/>
        </w:rPr>
      </w:pPr>
      <w:r>
        <w:rPr>
          <w:rFonts w:ascii="Comic Sans MS" w:hAnsi="Comic Sans MS"/>
          <w:b/>
          <w:color w:val="FF0000"/>
          <w:sz w:val="48"/>
          <w:szCs w:val="48"/>
        </w:rPr>
        <w:t>Bistrot pédagogique et échange de pratique</w:t>
      </w:r>
    </w:p>
    <w:p w14:paraId="685BD1CC" w14:textId="77777777" w:rsidR="001C1CCF" w:rsidRDefault="001C1CCF" w:rsidP="001C1CCF">
      <w:pPr>
        <w:pStyle w:val="Default"/>
        <w:jc w:val="center"/>
        <w:rPr>
          <w:rFonts w:ascii="Comic Sans MS" w:hAnsi="Comic Sans MS" w:cs="Cambria"/>
          <w:sz w:val="28"/>
          <w:szCs w:val="28"/>
        </w:rPr>
      </w:pPr>
      <w:r w:rsidRPr="000A22DB">
        <w:rPr>
          <w:rFonts w:ascii="Comic Sans MS" w:hAnsi="Comic Sans MS" w:cs="Cambria"/>
          <w:sz w:val="28"/>
          <w:szCs w:val="28"/>
          <w:highlight w:val="yellow"/>
        </w:rPr>
        <w:t>Avec de</w:t>
      </w:r>
      <w:r w:rsidRPr="00116CD2">
        <w:rPr>
          <w:rFonts w:ascii="Comic Sans MS" w:hAnsi="Comic Sans MS" w:cs="Cambria"/>
          <w:sz w:val="28"/>
          <w:szCs w:val="28"/>
          <w:highlight w:val="yellow"/>
        </w:rPr>
        <w:t xml:space="preserve">s propositions </w:t>
      </w:r>
      <w:r w:rsidRPr="009A3B99">
        <w:rPr>
          <w:rFonts w:ascii="Comic Sans MS" w:hAnsi="Comic Sans MS" w:cs="Cambria"/>
          <w:sz w:val="28"/>
          <w:szCs w:val="28"/>
          <w:highlight w:val="yellow"/>
        </w:rPr>
        <w:t>d’Enseignants de l’académie de Limoges</w:t>
      </w:r>
    </w:p>
    <w:p w14:paraId="258C6EFB" w14:textId="77777777" w:rsidR="001C1CCF" w:rsidRPr="005D56C4" w:rsidRDefault="001C1CCF" w:rsidP="001C1CCF">
      <w:pPr>
        <w:pStyle w:val="Default"/>
        <w:rPr>
          <w:rFonts w:ascii="Comic Sans MS" w:hAnsi="Comic Sans MS" w:cs="Cambria"/>
          <w:sz w:val="28"/>
          <w:szCs w:val="28"/>
        </w:rPr>
      </w:pPr>
    </w:p>
    <w:p w14:paraId="178A4DEE" w14:textId="72575417" w:rsidR="001C1CCF" w:rsidRPr="00CF58A4" w:rsidRDefault="001C1CCF" w:rsidP="001C1CCF">
      <w:pPr>
        <w:autoSpaceDE w:val="0"/>
        <w:autoSpaceDN w:val="0"/>
        <w:adjustRightInd w:val="0"/>
        <w:spacing w:after="0" w:line="240" w:lineRule="auto"/>
        <w:jc w:val="center"/>
        <w:rPr>
          <w:rFonts w:ascii="Comic Sans MS" w:hAnsi="Comic Sans MS"/>
          <w:b/>
          <w:sz w:val="36"/>
          <w:szCs w:val="36"/>
        </w:rPr>
      </w:pPr>
      <w:r w:rsidRPr="00A04EB9">
        <w:rPr>
          <w:rFonts w:ascii="Comic Sans MS" w:hAnsi="Comic Sans MS" w:cs="Cambria"/>
          <w:b/>
          <w:color w:val="212121"/>
          <w:sz w:val="48"/>
          <w:szCs w:val="48"/>
        </w:rPr>
        <w:t>“</w:t>
      </w:r>
      <w:r>
        <w:rPr>
          <w:rFonts w:ascii="Comic Sans MS" w:hAnsi="Comic Sans MS" w:cs="Cambria"/>
          <w:b/>
          <w:color w:val="212121"/>
          <w:sz w:val="48"/>
          <w:szCs w:val="48"/>
        </w:rPr>
        <w:t>Cross training, de l’EPS à l’AS</w:t>
      </w:r>
      <w:r w:rsidRPr="00A04EB9">
        <w:rPr>
          <w:rFonts w:ascii="Comic Sans MS" w:hAnsi="Comic Sans MS" w:cs="Cambria"/>
          <w:b/>
          <w:color w:val="212121"/>
          <w:sz w:val="40"/>
          <w:szCs w:val="40"/>
        </w:rPr>
        <w:t>”</w:t>
      </w:r>
    </w:p>
    <w:p w14:paraId="350BFF6C" w14:textId="41107707" w:rsidR="0009207D" w:rsidRDefault="004469B1">
      <w:r>
        <w:rPr>
          <w:noProof/>
        </w:rPr>
        <w:drawing>
          <wp:anchor distT="0" distB="0" distL="114300" distR="114300" simplePos="0" relativeHeight="251662336" behindDoc="1" locked="0" layoutInCell="1" allowOverlap="1" wp14:anchorId="5B91BD33" wp14:editId="63DE0F5D">
            <wp:simplePos x="0" y="0"/>
            <wp:positionH relativeFrom="column">
              <wp:posOffset>4467225</wp:posOffset>
            </wp:positionH>
            <wp:positionV relativeFrom="page">
              <wp:posOffset>6838950</wp:posOffset>
            </wp:positionV>
            <wp:extent cx="2466340" cy="1196340"/>
            <wp:effectExtent l="0" t="0" r="0" b="381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MNG23EVI.jpg"/>
                    <pic:cNvPicPr/>
                  </pic:nvPicPr>
                  <pic:blipFill>
                    <a:blip r:embed="rId7">
                      <a:extLst>
                        <a:ext uri="{28A0092B-C50C-407E-A947-70E740481C1C}">
                          <a14:useLocalDpi xmlns:a14="http://schemas.microsoft.com/office/drawing/2010/main" val="0"/>
                        </a:ext>
                      </a:extLst>
                    </a:blip>
                    <a:stretch>
                      <a:fillRect/>
                    </a:stretch>
                  </pic:blipFill>
                  <pic:spPr>
                    <a:xfrm>
                      <a:off x="0" y="0"/>
                      <a:ext cx="2466340" cy="1196340"/>
                    </a:xfrm>
                    <a:prstGeom prst="rect">
                      <a:avLst/>
                    </a:prstGeom>
                  </pic:spPr>
                </pic:pic>
              </a:graphicData>
            </a:graphic>
          </wp:anchor>
        </w:drawing>
      </w:r>
      <w:r>
        <w:rPr>
          <w:noProof/>
        </w:rPr>
        <w:drawing>
          <wp:anchor distT="0" distB="0" distL="114300" distR="114300" simplePos="0" relativeHeight="251661312" behindDoc="1" locked="0" layoutInCell="1" allowOverlap="1" wp14:anchorId="150732B7" wp14:editId="14F44F0E">
            <wp:simplePos x="0" y="0"/>
            <wp:positionH relativeFrom="column">
              <wp:posOffset>-257175</wp:posOffset>
            </wp:positionH>
            <wp:positionV relativeFrom="page">
              <wp:posOffset>6562725</wp:posOffset>
            </wp:positionV>
            <wp:extent cx="2466340" cy="1517650"/>
            <wp:effectExtent l="0" t="0" r="0" b="635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hY3H3R50I.jpg"/>
                    <pic:cNvPicPr/>
                  </pic:nvPicPr>
                  <pic:blipFill>
                    <a:blip r:embed="rId8">
                      <a:extLst>
                        <a:ext uri="{28A0092B-C50C-407E-A947-70E740481C1C}">
                          <a14:useLocalDpi xmlns:a14="http://schemas.microsoft.com/office/drawing/2010/main" val="0"/>
                        </a:ext>
                      </a:extLst>
                    </a:blip>
                    <a:stretch>
                      <a:fillRect/>
                    </a:stretch>
                  </pic:blipFill>
                  <pic:spPr>
                    <a:xfrm>
                      <a:off x="0" y="0"/>
                      <a:ext cx="2466340" cy="1517650"/>
                    </a:xfrm>
                    <a:prstGeom prst="rect">
                      <a:avLst/>
                    </a:prstGeom>
                  </pic:spPr>
                </pic:pic>
              </a:graphicData>
            </a:graphic>
          </wp:anchor>
        </w:drawing>
      </w:r>
      <w:r>
        <w:rPr>
          <w:noProof/>
        </w:rPr>
        <w:drawing>
          <wp:anchor distT="0" distB="0" distL="114300" distR="114300" simplePos="0" relativeHeight="251660288" behindDoc="1" locked="0" layoutInCell="1" allowOverlap="1" wp14:anchorId="36B75E28" wp14:editId="2352D2D5">
            <wp:simplePos x="0" y="0"/>
            <wp:positionH relativeFrom="margin">
              <wp:posOffset>4883785</wp:posOffset>
            </wp:positionH>
            <wp:positionV relativeFrom="page">
              <wp:posOffset>3952875</wp:posOffset>
            </wp:positionV>
            <wp:extent cx="2057400" cy="15240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0Q8HSTSW.jpg"/>
                    <pic:cNvPicPr/>
                  </pic:nvPicPr>
                  <pic:blipFill>
                    <a:blip r:embed="rId9">
                      <a:extLst>
                        <a:ext uri="{28A0092B-C50C-407E-A947-70E740481C1C}">
                          <a14:useLocalDpi xmlns:a14="http://schemas.microsoft.com/office/drawing/2010/main" val="0"/>
                        </a:ext>
                      </a:extLst>
                    </a:blip>
                    <a:stretch>
                      <a:fillRect/>
                    </a:stretch>
                  </pic:blipFill>
                  <pic:spPr>
                    <a:xfrm>
                      <a:off x="0" y="0"/>
                      <a:ext cx="2057400" cy="1524000"/>
                    </a:xfrm>
                    <a:prstGeom prst="rect">
                      <a:avLst/>
                    </a:prstGeom>
                  </pic:spPr>
                </pic:pic>
              </a:graphicData>
            </a:graphic>
          </wp:anchor>
        </w:drawing>
      </w:r>
      <w:r>
        <w:rPr>
          <w:noProof/>
        </w:rPr>
        <w:drawing>
          <wp:anchor distT="0" distB="0" distL="114300" distR="114300" simplePos="0" relativeHeight="251659264" behindDoc="1" locked="0" layoutInCell="1" allowOverlap="1" wp14:anchorId="5E059638" wp14:editId="42A19858">
            <wp:simplePos x="0" y="0"/>
            <wp:positionH relativeFrom="column">
              <wp:posOffset>-190500</wp:posOffset>
            </wp:positionH>
            <wp:positionV relativeFrom="margin">
              <wp:posOffset>3476625</wp:posOffset>
            </wp:positionV>
            <wp:extent cx="2466340" cy="16433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3-stand-nbhfd8882134bgsw2_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6340" cy="1643380"/>
                    </a:xfrm>
                    <a:prstGeom prst="rect">
                      <a:avLst/>
                    </a:prstGeom>
                  </pic:spPr>
                </pic:pic>
              </a:graphicData>
            </a:graphic>
          </wp:anchor>
        </w:drawing>
      </w:r>
      <w:r w:rsidR="001C1CCF">
        <w:rPr>
          <w:rFonts w:ascii="Comic Sans MS" w:hAnsi="Comic Sans MS"/>
          <w:b/>
          <w:noProof/>
          <w:sz w:val="72"/>
          <w:szCs w:val="72"/>
        </w:rPr>
        <w:drawing>
          <wp:anchor distT="0" distB="0" distL="114300" distR="114300" simplePos="0" relativeHeight="251658240" behindDoc="0" locked="0" layoutInCell="1" allowOverlap="1" wp14:anchorId="605C4A29" wp14:editId="37720E85">
            <wp:simplePos x="0" y="0"/>
            <wp:positionH relativeFrom="margin">
              <wp:align>right</wp:align>
            </wp:positionH>
            <wp:positionV relativeFrom="page">
              <wp:posOffset>4029075</wp:posOffset>
            </wp:positionV>
            <wp:extent cx="6645910" cy="3823970"/>
            <wp:effectExtent l="0" t="0" r="0" b="24130"/>
            <wp:wrapSquare wrapText="bothSides"/>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78683145" w14:textId="77777777" w:rsidR="0009207D" w:rsidRPr="0009207D" w:rsidRDefault="0009207D" w:rsidP="0009207D"/>
    <w:p w14:paraId="6C64E4B5" w14:textId="656039C3" w:rsidR="0009207D" w:rsidRDefault="0009207D" w:rsidP="0009207D">
      <w:pPr>
        <w:tabs>
          <w:tab w:val="left" w:pos="1545"/>
        </w:tabs>
      </w:pPr>
      <w:r>
        <w:tab/>
      </w:r>
    </w:p>
    <w:p w14:paraId="3794DC49" w14:textId="64D3AC51" w:rsidR="0009207D" w:rsidRDefault="0009207D" w:rsidP="0009207D">
      <w:pPr>
        <w:tabs>
          <w:tab w:val="left" w:pos="1545"/>
        </w:tabs>
      </w:pPr>
    </w:p>
    <w:p w14:paraId="27868A6D" w14:textId="1AF8A3AA" w:rsidR="0009207D" w:rsidRDefault="0009207D" w:rsidP="0009207D">
      <w:pPr>
        <w:tabs>
          <w:tab w:val="left" w:pos="1545"/>
        </w:tabs>
        <w:jc w:val="center"/>
        <w:rPr>
          <w:rFonts w:ascii="Comic Sans MS" w:hAnsi="Comic Sans MS"/>
          <w:b/>
          <w:bCs/>
          <w:i/>
          <w:color w:val="FF0000"/>
          <w:sz w:val="40"/>
          <w:szCs w:val="40"/>
        </w:rPr>
      </w:pPr>
      <w:r w:rsidRPr="00AD4090">
        <w:rPr>
          <w:rFonts w:ascii="Comic Sans MS" w:hAnsi="Comic Sans MS"/>
          <w:b/>
          <w:bCs/>
          <w:i/>
          <w:color w:val="FF0000"/>
          <w:sz w:val="40"/>
          <w:szCs w:val="40"/>
        </w:rPr>
        <w:t xml:space="preserve">Vendredi </w:t>
      </w:r>
      <w:r>
        <w:rPr>
          <w:rFonts w:ascii="Comic Sans MS" w:hAnsi="Comic Sans MS"/>
          <w:b/>
          <w:bCs/>
          <w:i/>
          <w:color w:val="FF0000"/>
          <w:sz w:val="40"/>
          <w:szCs w:val="40"/>
        </w:rPr>
        <w:t>27 AVRIL</w:t>
      </w:r>
      <w:r w:rsidRPr="00AD4090">
        <w:rPr>
          <w:rFonts w:ascii="Comic Sans MS" w:hAnsi="Comic Sans MS"/>
          <w:b/>
          <w:bCs/>
          <w:i/>
          <w:color w:val="FF0000"/>
          <w:sz w:val="40"/>
          <w:szCs w:val="40"/>
        </w:rPr>
        <w:t xml:space="preserve"> 2018</w:t>
      </w:r>
    </w:p>
    <w:p w14:paraId="4FAB7A1D" w14:textId="00787DB6" w:rsidR="004D0626" w:rsidRDefault="004D0626">
      <w:r>
        <w:br w:type="page"/>
      </w:r>
    </w:p>
    <w:p w14:paraId="16C4EFD2" w14:textId="0940B17F" w:rsidR="00BF7831" w:rsidRPr="00081EBD" w:rsidRDefault="00BF7831" w:rsidP="00BF7831">
      <w:pPr>
        <w:spacing w:after="0"/>
        <w:jc w:val="center"/>
        <w:rPr>
          <w:b/>
          <w:i/>
        </w:rPr>
      </w:pPr>
      <w:r w:rsidRPr="00081EBD">
        <w:rPr>
          <w:b/>
          <w:i/>
        </w:rPr>
        <w:lastRenderedPageBreak/>
        <w:t>E</w:t>
      </w:r>
      <w:r>
        <w:rPr>
          <w:b/>
          <w:i/>
        </w:rPr>
        <w:t>tienne SIMBILLE, professeur d’EPS au LP</w:t>
      </w:r>
      <w:r w:rsidR="001A653A">
        <w:rPr>
          <w:b/>
          <w:i/>
        </w:rPr>
        <w:t xml:space="preserve"> G. Roussillat de Saint Vaury</w:t>
      </w:r>
      <w:r w:rsidR="00AB3F85">
        <w:rPr>
          <w:b/>
          <w:i/>
        </w:rPr>
        <w:t>, C</w:t>
      </w:r>
      <w:r w:rsidR="001A653A">
        <w:rPr>
          <w:b/>
          <w:i/>
        </w:rPr>
        <w:t>reuse</w:t>
      </w:r>
    </w:p>
    <w:p w14:paraId="1C31080F" w14:textId="77777777" w:rsidR="00BF7831" w:rsidRDefault="00BF7831" w:rsidP="00BF7831">
      <w:pPr>
        <w:spacing w:after="0"/>
      </w:pPr>
    </w:p>
    <w:p w14:paraId="200EE6D7" w14:textId="6B460A27" w:rsidR="00BF7831" w:rsidRDefault="00A816B0" w:rsidP="00BF7831">
      <w:pPr>
        <w:spacing w:after="0" w:line="276" w:lineRule="auto"/>
      </w:pPr>
      <w:r>
        <w:rPr>
          <w:i/>
        </w:rPr>
        <w:t>« </w:t>
      </w:r>
      <w:r w:rsidR="00BF7831" w:rsidRPr="0069110D">
        <w:rPr>
          <w:i/>
        </w:rPr>
        <w:t>Quels ont été les enjeux de la programmation de cette activité pour votre établissement/votre public</w:t>
      </w:r>
      <w:r w:rsidR="00BF7831">
        <w:t> ?</w:t>
      </w:r>
    </w:p>
    <w:p w14:paraId="76BA9334" w14:textId="77777777" w:rsidR="00BF7831" w:rsidRDefault="00BF7831" w:rsidP="00BF7831">
      <w:pPr>
        <w:spacing w:after="0" w:line="276" w:lineRule="auto"/>
      </w:pPr>
      <w:r>
        <w:t>Lycée professionnel : mécanique, métier de la sécurité.</w:t>
      </w:r>
    </w:p>
    <w:p w14:paraId="6EAE2E92" w14:textId="77777777" w:rsidR="00BF7831" w:rsidRDefault="00BF7831" w:rsidP="00BF7831">
      <w:pPr>
        <w:spacing w:after="0" w:line="276" w:lineRule="auto"/>
      </w:pPr>
      <w:r>
        <w:t>Utiliser son corps comme outils de travail</w:t>
      </w:r>
    </w:p>
    <w:p w14:paraId="2B3D7A78" w14:textId="77777777" w:rsidR="00BF7831" w:rsidRDefault="00BF7831" w:rsidP="00BF7831">
      <w:pPr>
        <w:spacing w:after="0" w:line="276" w:lineRule="auto"/>
      </w:pPr>
      <w:r>
        <w:t>Préparation aux concours de gendarmerie, police, armée…</w:t>
      </w:r>
    </w:p>
    <w:p w14:paraId="6178A553" w14:textId="77777777" w:rsidR="0069110D" w:rsidRDefault="0069110D" w:rsidP="00BF7831">
      <w:pPr>
        <w:spacing w:after="0" w:line="276" w:lineRule="auto"/>
      </w:pPr>
    </w:p>
    <w:p w14:paraId="709028EE" w14:textId="2D0430EF" w:rsidR="00BF7831" w:rsidRPr="0069110D" w:rsidRDefault="00B10FEC" w:rsidP="00BF7831">
      <w:pPr>
        <w:spacing w:after="0" w:line="276" w:lineRule="auto"/>
        <w:rPr>
          <w:i/>
        </w:rPr>
      </w:pPr>
      <w:r>
        <w:rPr>
          <w:noProof/>
        </w:rPr>
        <mc:AlternateContent>
          <mc:Choice Requires="wps">
            <w:drawing>
              <wp:anchor distT="0" distB="0" distL="114300" distR="114300" simplePos="0" relativeHeight="251666432" behindDoc="0" locked="0" layoutInCell="1" allowOverlap="1" wp14:anchorId="31293AE3" wp14:editId="11B735DA">
                <wp:simplePos x="0" y="0"/>
                <wp:positionH relativeFrom="column">
                  <wp:posOffset>4419600</wp:posOffset>
                </wp:positionH>
                <wp:positionV relativeFrom="paragraph">
                  <wp:posOffset>13335</wp:posOffset>
                </wp:positionV>
                <wp:extent cx="2352675" cy="1333500"/>
                <wp:effectExtent l="0" t="0" r="28575" b="19050"/>
                <wp:wrapNone/>
                <wp:docPr id="7" name="Ellipse 7"/>
                <wp:cNvGraphicFramePr/>
                <a:graphic xmlns:a="http://schemas.openxmlformats.org/drawingml/2006/main">
                  <a:graphicData uri="http://schemas.microsoft.com/office/word/2010/wordprocessingShape">
                    <wps:wsp>
                      <wps:cNvSpPr/>
                      <wps:spPr>
                        <a:xfrm>
                          <a:off x="0" y="0"/>
                          <a:ext cx="2352675" cy="1333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35F16D" w14:textId="077BB625" w:rsidR="00B10FEC" w:rsidRPr="00B10FEC" w:rsidRDefault="00B10FEC" w:rsidP="00B10FEC">
                            <w:pPr>
                              <w:jc w:val="center"/>
                              <w:rPr>
                                <w:sz w:val="28"/>
                                <w:szCs w:val="28"/>
                              </w:rPr>
                            </w:pPr>
                            <w:r w:rsidRPr="00B10FEC">
                              <w:rPr>
                                <w:sz w:val="28"/>
                                <w:szCs w:val="28"/>
                              </w:rPr>
                              <w:t>Savoir s’échauffer en 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293AE3" id="Ellipse 7" o:spid="_x0000_s1026" style="position:absolute;margin-left:348pt;margin-top:1.05pt;width:185.25pt;height:1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" fillcolor="#4472c4 [3204]" strokecolor="#1f3763 [1604]" strokeweight="1pt">
                <v:stroke joinstyle="miter"/>
                <v:textbox>
                  <w:txbxContent>
                    <w:p w14:paraId="4335F16D" w14:textId="077BB625" w:rsidR="00B10FEC" w:rsidRPr="00B10FEC" w:rsidRDefault="00B10FEC" w:rsidP="00B10FEC">
                      <w:pPr>
                        <w:jc w:val="center"/>
                        <w:rPr>
                          <w:sz w:val="28"/>
                          <w:szCs w:val="28"/>
                        </w:rPr>
                      </w:pPr>
                      <w:r w:rsidRPr="00B10FEC">
                        <w:rPr>
                          <w:sz w:val="28"/>
                          <w:szCs w:val="28"/>
                        </w:rPr>
                        <w:t>Savoir s’échauffer en LP</w:t>
                      </w:r>
                    </w:p>
                  </w:txbxContent>
                </v:textbox>
              </v:oval>
            </w:pict>
          </mc:Fallback>
        </mc:AlternateContent>
      </w:r>
      <w:r w:rsidR="00BF7831" w:rsidRPr="0069110D">
        <w:rPr>
          <w:i/>
        </w:rPr>
        <w:t>Niveau de classe et/ou contexte (quel profil d’élèves, filles-garçons, âge…)</w:t>
      </w:r>
    </w:p>
    <w:p w14:paraId="657F1C68" w14:textId="77777777" w:rsidR="00BF7831" w:rsidRDefault="00BF7831" w:rsidP="00BF7831">
      <w:pPr>
        <w:spacing w:after="0" w:line="276" w:lineRule="auto"/>
      </w:pPr>
      <w:r>
        <w:t>90% de garçons, Lycéens</w:t>
      </w:r>
    </w:p>
    <w:p w14:paraId="5CEFBA66" w14:textId="72C5E58C" w:rsidR="0069110D" w:rsidRDefault="0069110D" w:rsidP="00BF7831">
      <w:pPr>
        <w:spacing w:after="0" w:line="276" w:lineRule="auto"/>
      </w:pPr>
    </w:p>
    <w:p w14:paraId="5871BBFD" w14:textId="695E2CF6" w:rsidR="00BF7831" w:rsidRPr="0069110D" w:rsidRDefault="00BF7831" w:rsidP="00BF7831">
      <w:pPr>
        <w:spacing w:after="0" w:line="276" w:lineRule="auto"/>
        <w:rPr>
          <w:i/>
        </w:rPr>
      </w:pPr>
      <w:r w:rsidRPr="0069110D">
        <w:rPr>
          <w:i/>
        </w:rPr>
        <w:t>Objectifs, compétences visées en relation avec les textes officiels </w:t>
      </w:r>
    </w:p>
    <w:p w14:paraId="1E45BC91" w14:textId="77777777" w:rsidR="00BF7831" w:rsidRDefault="00BF7831" w:rsidP="00BF7831">
      <w:pPr>
        <w:spacing w:after="0" w:line="276" w:lineRule="auto"/>
      </w:pPr>
      <w:r>
        <w:t>Savoir s’échauffer</w:t>
      </w:r>
    </w:p>
    <w:p w14:paraId="745FD07A" w14:textId="77777777" w:rsidR="00BF7831" w:rsidRDefault="00BF7831" w:rsidP="00BF7831">
      <w:pPr>
        <w:spacing w:after="0" w:line="276" w:lineRule="auto"/>
      </w:pPr>
      <w:r>
        <w:t>Gain de tonification</w:t>
      </w:r>
    </w:p>
    <w:p w14:paraId="1ACDD54E" w14:textId="73CEBD82" w:rsidR="00BF7831" w:rsidRDefault="00BF7831" w:rsidP="00BF7831">
      <w:pPr>
        <w:spacing w:after="0" w:line="276" w:lineRule="auto"/>
      </w:pPr>
      <w:r>
        <w:t>Développement des ressources physiques</w:t>
      </w:r>
    </w:p>
    <w:p w14:paraId="5D4917FD" w14:textId="77777777" w:rsidR="0069110D" w:rsidRDefault="0069110D" w:rsidP="00BF7831">
      <w:pPr>
        <w:spacing w:after="0" w:line="276" w:lineRule="auto"/>
      </w:pPr>
    </w:p>
    <w:p w14:paraId="657CC3E9" w14:textId="77777777" w:rsidR="00BF7831" w:rsidRPr="0069110D" w:rsidRDefault="00BF7831" w:rsidP="00BF7831">
      <w:pPr>
        <w:spacing w:after="0" w:line="276" w:lineRule="auto"/>
        <w:rPr>
          <w:i/>
        </w:rPr>
      </w:pPr>
      <w:r w:rsidRPr="0069110D">
        <w:rPr>
          <w:i/>
        </w:rPr>
        <w:t>Format pédagogique / organisation matériel et humaine / Coût</w:t>
      </w:r>
    </w:p>
    <w:p w14:paraId="7E74B2C8" w14:textId="582A372D" w:rsidR="00BF7831" w:rsidRDefault="00BF7831" w:rsidP="00BF7831">
      <w:pPr>
        <w:spacing w:after="0" w:line="276" w:lineRule="auto"/>
      </w:pPr>
      <w:r>
        <w:t>Travail en ateliers sous forme de circuit type : 30/30, utilisation d’élastique, sangle (TRX), musculation à poids de corps.</w:t>
      </w:r>
    </w:p>
    <w:p w14:paraId="66939342" w14:textId="77777777" w:rsidR="0069110D" w:rsidRDefault="0069110D" w:rsidP="00BF7831">
      <w:pPr>
        <w:spacing w:after="0" w:line="276" w:lineRule="auto"/>
      </w:pPr>
    </w:p>
    <w:p w14:paraId="5DFBAD7F" w14:textId="77777777" w:rsidR="00BF7831" w:rsidRPr="0069110D" w:rsidRDefault="00BF7831" w:rsidP="00BF7831">
      <w:pPr>
        <w:spacing w:after="0" w:line="276" w:lineRule="auto"/>
        <w:rPr>
          <w:i/>
        </w:rPr>
      </w:pPr>
      <w:r w:rsidRPr="0069110D">
        <w:rPr>
          <w:i/>
        </w:rPr>
        <w:t>Contenus moteurs / ou contenus clés</w:t>
      </w:r>
    </w:p>
    <w:p w14:paraId="1B3BD14F" w14:textId="77777777" w:rsidR="00BF7831" w:rsidRDefault="00BF7831" w:rsidP="00BF7831">
      <w:pPr>
        <w:spacing w:after="0" w:line="276" w:lineRule="auto"/>
      </w:pPr>
      <w:r>
        <w:t>Posture, dos, appuis pieds, respiration, placement du regard, amplitude des mouvements</w:t>
      </w:r>
    </w:p>
    <w:p w14:paraId="60D973F4" w14:textId="77777777" w:rsidR="00BF7831" w:rsidRDefault="00BF7831" w:rsidP="00BF7831">
      <w:pPr>
        <w:spacing w:after="0" w:line="276" w:lineRule="auto"/>
      </w:pPr>
      <w:r>
        <w:t xml:space="preserve">Avantages (plus-value)  </w:t>
      </w:r>
    </w:p>
    <w:p w14:paraId="11423095" w14:textId="77777777" w:rsidR="00BF7831" w:rsidRDefault="00BF7831" w:rsidP="00BF7831">
      <w:pPr>
        <w:spacing w:after="0" w:line="276" w:lineRule="auto"/>
      </w:pPr>
      <w:r>
        <w:t>Motivation : échauffement en musique, aborder une autre forme de musculation avec un matériel différent.</w:t>
      </w:r>
    </w:p>
    <w:p w14:paraId="334E8EE9" w14:textId="3718D25A" w:rsidR="00BF7831" w:rsidRDefault="00BF7831" w:rsidP="00BF7831">
      <w:pPr>
        <w:spacing w:after="0" w:line="276" w:lineRule="auto"/>
      </w:pPr>
      <w:r>
        <w:t>Structuration de l’espace : rotation sur différents ateliers</w:t>
      </w:r>
    </w:p>
    <w:p w14:paraId="67CD3EC2" w14:textId="77777777" w:rsidR="00BF7831" w:rsidRDefault="00BF7831" w:rsidP="00BF7831">
      <w:pPr>
        <w:spacing w:after="0" w:line="276" w:lineRule="auto"/>
      </w:pPr>
      <w:r>
        <w:t>Feed-back : tous les élèves sont dans le même espace.</w:t>
      </w:r>
    </w:p>
    <w:p w14:paraId="1FF7B9B4" w14:textId="77777777" w:rsidR="00E843A8" w:rsidRDefault="00E843A8" w:rsidP="00BF7831">
      <w:pPr>
        <w:spacing w:after="0" w:line="276" w:lineRule="auto"/>
      </w:pPr>
    </w:p>
    <w:p w14:paraId="47ED8892" w14:textId="615FC5DE" w:rsidR="00BF7831" w:rsidRPr="00E843A8" w:rsidRDefault="00BF7831" w:rsidP="00BF7831">
      <w:pPr>
        <w:spacing w:after="0" w:line="276" w:lineRule="auto"/>
        <w:rPr>
          <w:i/>
        </w:rPr>
      </w:pPr>
      <w:r w:rsidRPr="00E843A8">
        <w:rPr>
          <w:i/>
        </w:rPr>
        <w:t>Inconvénients (contraintes)</w:t>
      </w:r>
      <w:r w:rsidR="00E843A8">
        <w:rPr>
          <w:i/>
        </w:rPr>
        <w:t> :</w:t>
      </w:r>
    </w:p>
    <w:p w14:paraId="7E9D18AF" w14:textId="77777777" w:rsidR="00BF7831" w:rsidRDefault="00BF7831" w:rsidP="00BF7831">
      <w:pPr>
        <w:spacing w:after="0" w:line="276" w:lineRule="auto"/>
      </w:pPr>
      <w:r>
        <w:t>Avoir le gymnase disponible ou une salle avec de l’espace, déplacer le matériel entre le gymnase et la salle de musculation.</w:t>
      </w:r>
    </w:p>
    <w:p w14:paraId="3CE14645" w14:textId="77777777" w:rsidR="001B7391" w:rsidRDefault="001B7391" w:rsidP="00BF7831">
      <w:pPr>
        <w:spacing w:after="0" w:line="276" w:lineRule="auto"/>
      </w:pPr>
    </w:p>
    <w:p w14:paraId="6BC8F4FF" w14:textId="659915AC" w:rsidR="00BF7831" w:rsidRPr="001B7391" w:rsidRDefault="00BF7831" w:rsidP="00BF7831">
      <w:pPr>
        <w:spacing w:after="0" w:line="276" w:lineRule="auto"/>
        <w:rPr>
          <w:i/>
        </w:rPr>
      </w:pPr>
      <w:r w:rsidRPr="001B7391">
        <w:rPr>
          <w:i/>
        </w:rPr>
        <w:t>Evaluation</w:t>
      </w:r>
    </w:p>
    <w:p w14:paraId="176BCB8E" w14:textId="77777777" w:rsidR="00BF7831" w:rsidRDefault="00BF7831" w:rsidP="00BF7831">
      <w:pPr>
        <w:spacing w:after="0" w:line="276" w:lineRule="auto"/>
      </w:pPr>
      <w:r>
        <w:t>Présentation d’une séquence, d’une leçon, d’un moment, d’une situation avec appuis vidéo</w:t>
      </w:r>
    </w:p>
    <w:p w14:paraId="1D6CD63D" w14:textId="34FAD613" w:rsidR="00BF7831" w:rsidRDefault="00BF7831" w:rsidP="00BF7831">
      <w:pPr>
        <w:spacing w:after="0" w:line="276" w:lineRule="auto"/>
      </w:pPr>
      <w:r>
        <w:t>Echauffement musculaire après le déverrouillage articulaire</w:t>
      </w:r>
      <w:r w:rsidR="00A816B0">
        <w:t> »</w:t>
      </w:r>
    </w:p>
    <w:p w14:paraId="6B33D85F" w14:textId="77777777" w:rsidR="00BF7831" w:rsidRDefault="00BF7831" w:rsidP="00BF7831">
      <w:pPr>
        <w:spacing w:after="0" w:line="276" w:lineRule="auto"/>
      </w:pPr>
    </w:p>
    <w:p w14:paraId="3F00A488" w14:textId="77777777" w:rsidR="00BF7831" w:rsidRDefault="00BF7831" w:rsidP="00BF7831">
      <w:pPr>
        <w:spacing w:after="0"/>
      </w:pPr>
    </w:p>
    <w:p w14:paraId="16B4BE2A" w14:textId="2951964A" w:rsidR="00BF7831" w:rsidRPr="002C1DFE" w:rsidRDefault="00BF7831" w:rsidP="00BF7831">
      <w:pPr>
        <w:pBdr>
          <w:top w:val="single" w:sz="4" w:space="1" w:color="auto" w:shadow="1"/>
          <w:left w:val="single" w:sz="4" w:space="4" w:color="auto" w:shadow="1"/>
          <w:bottom w:val="single" w:sz="4" w:space="1" w:color="auto" w:shadow="1"/>
          <w:right w:val="single" w:sz="4" w:space="4" w:color="auto" w:shadow="1"/>
        </w:pBdr>
        <w:spacing w:after="0"/>
        <w:jc w:val="center"/>
        <w:rPr>
          <w:b/>
        </w:rPr>
      </w:pPr>
      <w:r w:rsidRPr="002C1DFE">
        <w:rPr>
          <w:b/>
        </w:rPr>
        <w:t xml:space="preserve">Mini synthèse </w:t>
      </w:r>
    </w:p>
    <w:p w14:paraId="2EF0130C" w14:textId="16B2079B"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rsidRPr="005D2A1D">
        <w:rPr>
          <w:b/>
        </w:rPr>
        <w:t>Problème</w:t>
      </w:r>
      <w:r w:rsidR="001B7391" w:rsidRPr="005D2A1D">
        <w:rPr>
          <w:b/>
        </w:rPr>
        <w:t>s</w:t>
      </w:r>
      <w:r w:rsidRPr="005D2A1D">
        <w:rPr>
          <w:b/>
        </w:rPr>
        <w:t xml:space="preserve"> rencontré</w:t>
      </w:r>
      <w:r w:rsidR="001B7391" w:rsidRPr="005D2A1D">
        <w:rPr>
          <w:b/>
        </w:rPr>
        <w:t>s</w:t>
      </w:r>
      <w:r>
        <w:t> : des échauffements « bâclés » dans la salle de musculation, peu d’espace en salle de musculation.</w:t>
      </w:r>
    </w:p>
    <w:p w14:paraId="4B177944"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t xml:space="preserve">J’ai intégré le circuit training dans mes cours pour enseigner le « savoir s’échauffer » ainsi que pour travailler techniquement sur les postures. </w:t>
      </w:r>
    </w:p>
    <w:p w14:paraId="5E941199"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p>
    <w:p w14:paraId="717409FF"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rsidRPr="005D2A1D">
        <w:rPr>
          <w:b/>
        </w:rPr>
        <w:t>Le circuit training permet</w:t>
      </w:r>
      <w:r>
        <w:t> :</w:t>
      </w:r>
    </w:p>
    <w:p w14:paraId="0BB07FAA"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t>Une organisation structurée de l’espace</w:t>
      </w:r>
    </w:p>
    <w:p w14:paraId="0D1E5256"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t>D’avoir tous les élèves en visuel</w:t>
      </w:r>
    </w:p>
    <w:p w14:paraId="5F495BD9"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t xml:space="preserve">De créer de l’émulation </w:t>
      </w:r>
    </w:p>
    <w:p w14:paraId="1C556CED"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t>D’aborder le gain de tonification ou renforcement musculaire en CP5</w:t>
      </w:r>
    </w:p>
    <w:p w14:paraId="14407274"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r>
        <w:t>De faire découvrir une musculation plus fonctionnelle avec des exercices à poids de corps ou avec du petit matériel. (ex : élastiques, TRX, banc, …)</w:t>
      </w:r>
    </w:p>
    <w:p w14:paraId="0A6AA26F"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p>
    <w:p w14:paraId="37E63040" w14:textId="77777777" w:rsidR="00BF7831" w:rsidRDefault="00BF7831" w:rsidP="00BF7831">
      <w:pPr>
        <w:pBdr>
          <w:top w:val="single" w:sz="4" w:space="1" w:color="auto" w:shadow="1"/>
          <w:left w:val="single" w:sz="4" w:space="4" w:color="auto" w:shadow="1"/>
          <w:bottom w:val="single" w:sz="4" w:space="1" w:color="auto" w:shadow="1"/>
          <w:right w:val="single" w:sz="4" w:space="4" w:color="auto" w:shadow="1"/>
        </w:pBdr>
        <w:spacing w:after="0"/>
      </w:pPr>
    </w:p>
    <w:p w14:paraId="066AE0D4" w14:textId="7749DD65" w:rsidR="00056615" w:rsidRPr="00056615" w:rsidRDefault="00056615" w:rsidP="00056615">
      <w:pPr>
        <w:jc w:val="center"/>
        <w:rPr>
          <w:b/>
          <w:i/>
        </w:rPr>
      </w:pPr>
      <w:r w:rsidRPr="00056615">
        <w:rPr>
          <w:b/>
          <w:i/>
        </w:rPr>
        <w:t xml:space="preserve">Franck CHENAVIER, professeur agrégé </w:t>
      </w:r>
      <w:r w:rsidR="008A524D">
        <w:rPr>
          <w:b/>
          <w:i/>
        </w:rPr>
        <w:t xml:space="preserve">d’EPS </w:t>
      </w:r>
      <w:r w:rsidRPr="00056615">
        <w:rPr>
          <w:b/>
          <w:i/>
        </w:rPr>
        <w:t>au LP De Felletin, Creuse</w:t>
      </w:r>
    </w:p>
    <w:p w14:paraId="278BF27D" w14:textId="77777777" w:rsidR="00056615" w:rsidRDefault="00056615" w:rsidP="00056615">
      <w:pPr>
        <w:jc w:val="center"/>
        <w:rPr>
          <w:b/>
          <w:u w:val="single"/>
        </w:rPr>
      </w:pPr>
    </w:p>
    <w:p w14:paraId="599CE2F9" w14:textId="5BE4A811" w:rsidR="00056615" w:rsidRPr="00464FF9" w:rsidRDefault="001E3FB2" w:rsidP="00056615">
      <w:pPr>
        <w:rPr>
          <w:b/>
          <w:u w:val="single"/>
        </w:rPr>
      </w:pPr>
      <w:r>
        <w:rPr>
          <w:b/>
          <w:u w:val="single"/>
        </w:rPr>
        <w:t>« </w:t>
      </w:r>
      <w:r w:rsidR="00056615" w:rsidRPr="00464FF9">
        <w:rPr>
          <w:b/>
          <w:u w:val="single"/>
        </w:rPr>
        <w:t>Le Cross training au Lycée des Métiers du Bâtiment (LMB)</w:t>
      </w:r>
    </w:p>
    <w:p w14:paraId="0D7931DE" w14:textId="77777777" w:rsidR="008A524D" w:rsidRDefault="00056615" w:rsidP="00056615">
      <w:r>
        <w:tab/>
        <w:t xml:space="preserve">Les élèves du LMB pratiquent diverses formes de musculation dans le cadre de l’EPS ou de l’AS ; </w:t>
      </w:r>
    </w:p>
    <w:p w14:paraId="72BC4544" w14:textId="7357E1AA" w:rsidR="00056615" w:rsidRDefault="00056615" w:rsidP="00056615">
      <w:r>
        <w:t xml:space="preserve"> La </w:t>
      </w:r>
      <w:r w:rsidRPr="00464FF9">
        <w:rPr>
          <w:u w:val="single"/>
        </w:rPr>
        <w:t>musculation</w:t>
      </w:r>
      <w:r>
        <w:t xml:space="preserve"> (pour la prise de masse ou gain de puissance, CP5) et  le </w:t>
      </w:r>
      <w:r>
        <w:rPr>
          <w:u w:val="single"/>
        </w:rPr>
        <w:t>W</w:t>
      </w:r>
      <w:r w:rsidRPr="00464FF9">
        <w:rPr>
          <w:u w:val="single"/>
        </w:rPr>
        <w:t>orkout</w:t>
      </w:r>
      <w:r>
        <w:t xml:space="preserve"> (non enseignées mais pratiquées à l’AS intramuros, CP3). </w:t>
      </w:r>
    </w:p>
    <w:p w14:paraId="3BBA479A" w14:textId="77777777" w:rsidR="00056615" w:rsidRDefault="00056615" w:rsidP="00056615">
      <w:r>
        <w:t xml:space="preserve">Mais beaucoup d’élèves sont des performeurs et il nous paraissait intéressant de leur proposer une activité de type cross training. Nous avons choisi de prendre comme base de travail les 3 parcours de 3 exercices proposés au niveau de </w:t>
      </w:r>
      <w:r w:rsidRPr="00464FF9">
        <w:rPr>
          <w:u w:val="single"/>
        </w:rPr>
        <w:t>championnat de France de « musculation-cross fitness ».</w:t>
      </w:r>
    </w:p>
    <w:p w14:paraId="7459A932" w14:textId="77777777" w:rsidR="00056615" w:rsidRDefault="00056615" w:rsidP="00056615">
      <w:r>
        <w:t xml:space="preserve">Cette activité nous permet d’enrichir les projets de classe (projet éducatif) en valorisant le travail de la </w:t>
      </w:r>
      <w:r w:rsidRPr="00464FF9">
        <w:rPr>
          <w:u w:val="single"/>
        </w:rPr>
        <w:t>posture</w:t>
      </w:r>
      <w:r>
        <w:t xml:space="preserve">, l’apprentissage de la solidarité et du respect (encourager et féliciter les camarades, se dépasser, </w:t>
      </w:r>
      <w:r w:rsidRPr="00464FF9">
        <w:rPr>
          <w:u w:val="single"/>
        </w:rPr>
        <w:t>développer l’esprit d’équipe</w:t>
      </w:r>
      <w:r>
        <w:t xml:space="preserve">) </w:t>
      </w:r>
    </w:p>
    <w:p w14:paraId="2EBCE398" w14:textId="77777777" w:rsidR="00056615" w:rsidRDefault="00056615" w:rsidP="00056615">
      <w:pPr>
        <w:rPr>
          <w:u w:val="single"/>
        </w:rPr>
      </w:pPr>
      <w:r>
        <w:t>Cette activité nous permet de</w:t>
      </w:r>
      <w:r w:rsidRPr="00464FF9">
        <w:rPr>
          <w:u w:val="single"/>
        </w:rPr>
        <w:t xml:space="preserve"> valoriser la performance (CP1)</w:t>
      </w:r>
      <w:r>
        <w:t xml:space="preserve"> tout en tentant de </w:t>
      </w:r>
      <w:r w:rsidRPr="00464FF9">
        <w:rPr>
          <w:u w:val="single"/>
        </w:rPr>
        <w:t xml:space="preserve">réduire l’écart entre les sportifs et les non sportifs. </w:t>
      </w:r>
    </w:p>
    <w:p w14:paraId="1F73FE96" w14:textId="2B45DC91" w:rsidR="00056615" w:rsidRPr="007F0304" w:rsidRDefault="00056615" w:rsidP="00056615">
      <w:r>
        <w:t>Cependant la forme de pratique scolaire nous impose une vigilance concernant les mouvements. Nous nous situons en décalage avec l’activité CROSSFIT où des hyperextensions (au niveau des lombaires), des raccourcissements du psoas (notamment pour les abdominaux en Sit up) et des relâchements lors des Burpees sont autorisés. Nous tentons d’autoriser que des postures qui ne mettent pas en danger l’intégrité physiques des élèves et d’alerter les élèves sur certains mouvements répétés de façon incorrecte. Les bonnes habitudes posturales sont une condition pour la validation d’une performance</w:t>
      </w:r>
      <w:r w:rsidR="001E3FB2">
        <w:t> »</w:t>
      </w:r>
    </w:p>
    <w:p w14:paraId="6FB26640" w14:textId="7AD978F7" w:rsidR="00D84E5F" w:rsidRDefault="00487B48" w:rsidP="00D84E5F">
      <w:pPr>
        <w:ind w:left="720"/>
      </w:pPr>
      <w:r>
        <w:rPr>
          <w:noProof/>
        </w:rPr>
        <mc:AlternateContent>
          <mc:Choice Requires="wps">
            <w:drawing>
              <wp:anchor distT="0" distB="0" distL="114300" distR="114300" simplePos="0" relativeHeight="251663360" behindDoc="0" locked="0" layoutInCell="1" allowOverlap="1" wp14:anchorId="3A0B61B1" wp14:editId="04028F93">
                <wp:simplePos x="0" y="0"/>
                <wp:positionH relativeFrom="margin">
                  <wp:align>center</wp:align>
                </wp:positionH>
                <wp:positionV relativeFrom="paragraph">
                  <wp:posOffset>136553</wp:posOffset>
                </wp:positionV>
                <wp:extent cx="4752975" cy="2095500"/>
                <wp:effectExtent l="0" t="0" r="28575" b="19050"/>
                <wp:wrapNone/>
                <wp:docPr id="6" name="Ellipse 6"/>
                <wp:cNvGraphicFramePr/>
                <a:graphic xmlns:a="http://schemas.openxmlformats.org/drawingml/2006/main">
                  <a:graphicData uri="http://schemas.microsoft.com/office/word/2010/wordprocessingShape">
                    <wps:wsp>
                      <wps:cNvSpPr/>
                      <wps:spPr>
                        <a:xfrm>
                          <a:off x="0" y="0"/>
                          <a:ext cx="4752975" cy="2095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DF516A" w14:textId="77777777" w:rsidR="00F35570" w:rsidRDefault="00F35570" w:rsidP="00F35570">
                            <w:pPr>
                              <w:ind w:left="720"/>
                              <w:rPr>
                                <w:lang w:val="en-US"/>
                              </w:rPr>
                            </w:pPr>
                          </w:p>
                          <w:p w14:paraId="4B567AE3" w14:textId="27CAA2AB" w:rsidR="00F35570" w:rsidRDefault="00F35570" w:rsidP="00F35570">
                            <w:pPr>
                              <w:ind w:left="720"/>
                              <w:rPr>
                                <w:sz w:val="32"/>
                                <w:szCs w:val="32"/>
                                <w:lang w:val="en-US"/>
                              </w:rPr>
                            </w:pPr>
                            <w:r w:rsidRPr="00F35570">
                              <w:rPr>
                                <w:sz w:val="32"/>
                                <w:szCs w:val="32"/>
                                <w:lang w:val="en-US"/>
                              </w:rPr>
                              <w:t>CP1 cross fitness au lycée pro</w:t>
                            </w:r>
                          </w:p>
                          <w:p w14:paraId="23CF528A" w14:textId="639E387F" w:rsidR="00E82312" w:rsidRDefault="00E82312" w:rsidP="00F35570">
                            <w:pPr>
                              <w:ind w:left="720"/>
                              <w:rPr>
                                <w:sz w:val="32"/>
                                <w:szCs w:val="32"/>
                                <w:lang w:val="en-US"/>
                              </w:rPr>
                            </w:pPr>
                          </w:p>
                          <w:p w14:paraId="47EA3B19" w14:textId="2D7C37B8" w:rsidR="00E82312" w:rsidRPr="00F35570" w:rsidRDefault="00E82312" w:rsidP="00F35570">
                            <w:pPr>
                              <w:ind w:left="720"/>
                              <w:rPr>
                                <w:sz w:val="32"/>
                                <w:szCs w:val="32"/>
                                <w:lang w:val="en-US"/>
                              </w:rPr>
                            </w:pPr>
                            <w:r>
                              <w:rPr>
                                <w:sz w:val="32"/>
                                <w:szCs w:val="32"/>
                                <w:lang w:val="en-US"/>
                              </w:rPr>
                              <w:t>Cross fitness à l’AS</w:t>
                            </w:r>
                          </w:p>
                          <w:p w14:paraId="19682A66" w14:textId="77777777" w:rsidR="00F35570" w:rsidRPr="00F35570" w:rsidRDefault="00F35570" w:rsidP="00F3557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0B61B1" id="Ellipse 6" o:spid="_x0000_s1027" style="position:absolute;left:0;text-align:left;margin-left:0;margin-top:10.75pt;width:374.25pt;height:1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" fillcolor="#4472c4 [3204]" strokecolor="#1f3763 [1604]" strokeweight="1pt">
                <v:stroke joinstyle="miter"/>
                <v:textbox>
                  <w:txbxContent>
                    <w:p w14:paraId="77DF516A" w14:textId="77777777" w:rsidR="00F35570" w:rsidRDefault="00F35570" w:rsidP="00F35570">
                      <w:pPr>
                        <w:ind w:left="720"/>
                        <w:rPr>
                          <w:lang w:val="en-US"/>
                        </w:rPr>
                      </w:pPr>
                    </w:p>
                    <w:p w14:paraId="4B567AE3" w14:textId="27CAA2AB" w:rsidR="00F35570" w:rsidRDefault="00F35570" w:rsidP="00F35570">
                      <w:pPr>
                        <w:ind w:left="720"/>
                        <w:rPr>
                          <w:sz w:val="32"/>
                          <w:szCs w:val="32"/>
                          <w:lang w:val="en-US"/>
                        </w:rPr>
                      </w:pPr>
                      <w:r w:rsidRPr="00F35570">
                        <w:rPr>
                          <w:sz w:val="32"/>
                          <w:szCs w:val="32"/>
                          <w:lang w:val="en-US"/>
                        </w:rPr>
                        <w:t>CP1 cross fitness au lycée pro</w:t>
                      </w:r>
                    </w:p>
                    <w:p w14:paraId="23CF528A" w14:textId="639E387F" w:rsidR="00E82312" w:rsidRDefault="00E82312" w:rsidP="00F35570">
                      <w:pPr>
                        <w:ind w:left="720"/>
                        <w:rPr>
                          <w:sz w:val="32"/>
                          <w:szCs w:val="32"/>
                          <w:lang w:val="en-US"/>
                        </w:rPr>
                      </w:pPr>
                    </w:p>
                    <w:p w14:paraId="47EA3B19" w14:textId="2D7C37B8" w:rsidR="00E82312" w:rsidRPr="00F35570" w:rsidRDefault="00E82312" w:rsidP="00F35570">
                      <w:pPr>
                        <w:ind w:left="720"/>
                        <w:rPr>
                          <w:sz w:val="32"/>
                          <w:szCs w:val="32"/>
                          <w:lang w:val="en-US"/>
                        </w:rPr>
                      </w:pPr>
                      <w:r>
                        <w:rPr>
                          <w:sz w:val="32"/>
                          <w:szCs w:val="32"/>
                          <w:lang w:val="en-US"/>
                        </w:rPr>
                        <w:t xml:space="preserve">Cross fitness à </w:t>
                      </w:r>
                      <w:proofErr w:type="spellStart"/>
                      <w:r>
                        <w:rPr>
                          <w:sz w:val="32"/>
                          <w:szCs w:val="32"/>
                          <w:lang w:val="en-US"/>
                        </w:rPr>
                        <w:t>l’AS</w:t>
                      </w:r>
                      <w:proofErr w:type="spellEnd"/>
                    </w:p>
                    <w:p w14:paraId="19682A66" w14:textId="77777777" w:rsidR="00F35570" w:rsidRPr="00F35570" w:rsidRDefault="00F35570" w:rsidP="00F35570">
                      <w:pPr>
                        <w:jc w:val="center"/>
                        <w:rPr>
                          <w:lang w:val="en-US"/>
                        </w:rPr>
                      </w:pPr>
                    </w:p>
                  </w:txbxContent>
                </v:textbox>
                <w10:wrap anchorx="margin"/>
              </v:oval>
            </w:pict>
          </mc:Fallback>
        </mc:AlternateContent>
      </w:r>
    </w:p>
    <w:p w14:paraId="4AC1D711" w14:textId="77777777" w:rsidR="00D84E5F" w:rsidRDefault="00D84E5F" w:rsidP="00D84E5F">
      <w:pPr>
        <w:ind w:left="720"/>
      </w:pPr>
    </w:p>
    <w:p w14:paraId="6ED8F215" w14:textId="21C9EB46" w:rsidR="00D84E5F" w:rsidRDefault="00D84E5F" w:rsidP="00D84E5F">
      <w:pPr>
        <w:ind w:left="720"/>
      </w:pPr>
    </w:p>
    <w:p w14:paraId="1246C112" w14:textId="77777777" w:rsidR="00D84E5F" w:rsidRDefault="00D84E5F" w:rsidP="00D84E5F">
      <w:pPr>
        <w:ind w:left="720"/>
      </w:pPr>
    </w:p>
    <w:p w14:paraId="4C1C35E9" w14:textId="3208134F" w:rsidR="00D84E5F" w:rsidRDefault="00D84E5F" w:rsidP="00D84E5F">
      <w:pPr>
        <w:ind w:left="720"/>
      </w:pPr>
    </w:p>
    <w:p w14:paraId="297B540F" w14:textId="39C99287" w:rsidR="003E0FBF" w:rsidRPr="0024278D" w:rsidRDefault="00487B48">
      <w:r>
        <w:rPr>
          <w:noProof/>
        </w:rPr>
        <w:drawing>
          <wp:anchor distT="0" distB="0" distL="114300" distR="114300" simplePos="0" relativeHeight="251669504" behindDoc="0" locked="0" layoutInCell="1" allowOverlap="1" wp14:anchorId="05072302" wp14:editId="7C27AE2E">
            <wp:simplePos x="0" y="0"/>
            <wp:positionH relativeFrom="column">
              <wp:posOffset>1341120</wp:posOffset>
            </wp:positionH>
            <wp:positionV relativeFrom="margin">
              <wp:posOffset>6823075</wp:posOffset>
            </wp:positionV>
            <wp:extent cx="3777615" cy="29546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icker-sport-crossfit-no-pain-no-gain-ambiance-sticker-KC1062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7615" cy="2954655"/>
                    </a:xfrm>
                    <a:prstGeom prst="rect">
                      <a:avLst/>
                    </a:prstGeom>
                  </pic:spPr>
                </pic:pic>
              </a:graphicData>
            </a:graphic>
            <wp14:sizeRelH relativeFrom="margin">
              <wp14:pctWidth>0</wp14:pctWidth>
            </wp14:sizeRelH>
            <wp14:sizeRelV relativeFrom="margin">
              <wp14:pctHeight>0</wp14:pctHeight>
            </wp14:sizeRelV>
          </wp:anchor>
        </w:drawing>
      </w:r>
      <w:r w:rsidR="003E0FBF" w:rsidRPr="0024278D">
        <w:br w:type="page"/>
      </w:r>
    </w:p>
    <w:p w14:paraId="309FC7BD" w14:textId="77777777" w:rsidR="00D84E5F" w:rsidRPr="0024278D" w:rsidRDefault="00D84E5F"/>
    <w:p w14:paraId="1AE188F9" w14:textId="26428C3E" w:rsidR="004D0626" w:rsidRPr="008B3A02" w:rsidRDefault="008B3A02" w:rsidP="00484029">
      <w:pPr>
        <w:tabs>
          <w:tab w:val="left" w:pos="1545"/>
        </w:tabs>
        <w:rPr>
          <w:b/>
          <w:i/>
        </w:rPr>
      </w:pPr>
      <w:r w:rsidRPr="008B3A02">
        <w:rPr>
          <w:b/>
          <w:i/>
        </w:rPr>
        <w:t>William LEDUR, professeur d’EPS au collège Pierre Buffière, Haute vienne</w:t>
      </w:r>
    </w:p>
    <w:p w14:paraId="620AFCFD" w14:textId="67BF5A95" w:rsidR="008B3A02" w:rsidRDefault="008B3A02" w:rsidP="00484029">
      <w:pPr>
        <w:tabs>
          <w:tab w:val="left" w:pos="1545"/>
        </w:tabs>
      </w:pPr>
    </w:p>
    <w:p w14:paraId="2D8B5C3C" w14:textId="67CACCA0" w:rsidR="000B58E1" w:rsidRPr="002C1DFE" w:rsidRDefault="000B58E1" w:rsidP="000B58E1">
      <w:pPr>
        <w:spacing w:after="0"/>
        <w:jc w:val="center"/>
        <w:rPr>
          <w:b/>
        </w:rPr>
      </w:pPr>
      <w:r w:rsidRPr="002C1DFE">
        <w:rPr>
          <w:b/>
        </w:rPr>
        <w:t xml:space="preserve">Mini synthèse </w:t>
      </w:r>
    </w:p>
    <w:p w14:paraId="565E255D" w14:textId="43D7A375" w:rsidR="000B58E1" w:rsidRDefault="000B58E1" w:rsidP="000B58E1">
      <w:pPr>
        <w:spacing w:after="0"/>
      </w:pPr>
      <w:r>
        <w:t>« La mise en place du cross training dans notre collège est partie d’une réflexion plus globale sur l’envie de faire évoluer notre offre en matière d’APSA. Notre programmation était basée sur un fort pôle athlétique autour duquel étaient articulés des sports collectifs des activités duels et artistiques. Dans l’optique d’apporter une plus value à notre section athlétisme, ainsi que proposer une activité représentative pour nos élèves, nous avons donc choisi d’intégrer à la programmation des classes de troisièmes une activité cross training sur un cycle complet.</w:t>
      </w:r>
    </w:p>
    <w:p w14:paraId="74CC4A22" w14:textId="77777777" w:rsidR="000B58E1" w:rsidRDefault="000B58E1" w:rsidP="000B58E1">
      <w:pPr>
        <w:spacing w:after="0"/>
      </w:pPr>
      <w:r>
        <w:t>Notre parti pris pédagogique a été de proposer une activité qui se réalise à poids de corps et qui s’articule autour d’exercices de musculation dynamique, dans l’optique de réaliser un enchainement d’ateliers dans un temps donné.</w:t>
      </w:r>
    </w:p>
    <w:p w14:paraId="5C44E306" w14:textId="77777777" w:rsidR="000B58E1" w:rsidRDefault="000B58E1" w:rsidP="000B58E1">
      <w:pPr>
        <w:spacing w:after="0"/>
      </w:pPr>
      <w:r>
        <w:t>L’accent est mis sur le travail postural et fonctionnel afin que les élèves apprennent à réaliser les gestes de manière sécuritaire.</w:t>
      </w:r>
    </w:p>
    <w:p w14:paraId="59C653F1" w14:textId="24B58438" w:rsidR="000B58E1" w:rsidRDefault="000B58E1" w:rsidP="000B58E1">
      <w:pPr>
        <w:spacing w:after="0"/>
      </w:pPr>
      <w:r>
        <w:t>Nous insistons également sur le rôle de coach et de juge, enfin l’évaluation prend la forme d’un parcours à réaliser, où l’élève, de part son vécu dans l’activité, doit faire un choix de difficulté en fonction de ses capacités techniques et physiques.</w:t>
      </w:r>
      <w:r w:rsidR="00487B48" w:rsidRPr="00487B48">
        <w:rPr>
          <w:noProof/>
        </w:rPr>
        <w:t xml:space="preserve"> </w:t>
      </w:r>
    </w:p>
    <w:p w14:paraId="288F1A92" w14:textId="3786B7D2" w:rsidR="000B58E1" w:rsidRDefault="000B58E1" w:rsidP="000B58E1">
      <w:pPr>
        <w:spacing w:after="0"/>
      </w:pPr>
      <w:r>
        <w:t>L’activité, après deux ans de mise en place, reçoit un accueil très positif de la part des élèves, nous continuons donc à la programmer et la faire évoluer de concert avec nos connaissances et expérimentations »</w:t>
      </w:r>
    </w:p>
    <w:p w14:paraId="3302FFBD" w14:textId="77777777" w:rsidR="000B58E1" w:rsidRDefault="000B58E1" w:rsidP="00484029">
      <w:pPr>
        <w:tabs>
          <w:tab w:val="left" w:pos="1545"/>
        </w:tabs>
      </w:pPr>
    </w:p>
    <w:p w14:paraId="23BEE1D1" w14:textId="77777777" w:rsidR="008B3A02" w:rsidRPr="0009207D" w:rsidRDefault="008B3A02" w:rsidP="00484029">
      <w:pPr>
        <w:tabs>
          <w:tab w:val="left" w:pos="1545"/>
        </w:tabs>
      </w:pPr>
    </w:p>
    <w:p w14:paraId="215FAA60" w14:textId="3E9FF085" w:rsidR="0009207D" w:rsidRPr="0009207D" w:rsidRDefault="002C4CB3" w:rsidP="0009207D">
      <w:r>
        <w:rPr>
          <w:noProof/>
        </w:rPr>
        <mc:AlternateContent>
          <mc:Choice Requires="wps">
            <w:drawing>
              <wp:anchor distT="0" distB="0" distL="114300" distR="114300" simplePos="0" relativeHeight="251667456" behindDoc="0" locked="0" layoutInCell="1" allowOverlap="1" wp14:anchorId="18DAF948" wp14:editId="0FBB896E">
                <wp:simplePos x="0" y="0"/>
                <wp:positionH relativeFrom="column">
                  <wp:posOffset>1381125</wp:posOffset>
                </wp:positionH>
                <wp:positionV relativeFrom="paragraph">
                  <wp:posOffset>145415</wp:posOffset>
                </wp:positionV>
                <wp:extent cx="4305300" cy="1419225"/>
                <wp:effectExtent l="0" t="0" r="19050" b="28575"/>
                <wp:wrapNone/>
                <wp:docPr id="8" name="Ellipse 8"/>
                <wp:cNvGraphicFramePr/>
                <a:graphic xmlns:a="http://schemas.openxmlformats.org/drawingml/2006/main">
                  <a:graphicData uri="http://schemas.microsoft.com/office/word/2010/wordprocessingShape">
                    <wps:wsp>
                      <wps:cNvSpPr/>
                      <wps:spPr>
                        <a:xfrm>
                          <a:off x="0" y="0"/>
                          <a:ext cx="4305300" cy="14192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93F4E3" w14:textId="77777777" w:rsidR="00D4587F" w:rsidRPr="002C4CB3" w:rsidRDefault="00B61B42" w:rsidP="002C4CB3">
                            <w:pPr>
                              <w:ind w:left="720"/>
                              <w:rPr>
                                <w:sz w:val="32"/>
                                <w:szCs w:val="32"/>
                              </w:rPr>
                            </w:pPr>
                            <w:r w:rsidRPr="002C4CB3">
                              <w:rPr>
                                <w:sz w:val="32"/>
                                <w:szCs w:val="32"/>
                              </w:rPr>
                              <w:t>CA 1 Cross fit en collège</w:t>
                            </w:r>
                          </w:p>
                          <w:p w14:paraId="396FC3E9" w14:textId="77777777" w:rsidR="002C4CB3" w:rsidRDefault="002C4CB3" w:rsidP="002C4C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AF948" id="Ellipse 8" o:spid="_x0000_s1028" style="position:absolute;margin-left:108.75pt;margin-top:11.45pt;width:339pt;height:11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" fillcolor="#4472c4 [3204]" strokecolor="#1f3763 [1604]" strokeweight="1pt">
                <v:stroke joinstyle="miter"/>
                <v:textbox>
                  <w:txbxContent>
                    <w:p w14:paraId="2893F4E3" w14:textId="77777777" w:rsidR="00000000" w:rsidRPr="002C4CB3" w:rsidRDefault="00B61B42" w:rsidP="002C4CB3">
                      <w:pPr>
                        <w:ind w:left="720"/>
                        <w:rPr>
                          <w:sz w:val="32"/>
                          <w:szCs w:val="32"/>
                        </w:rPr>
                      </w:pPr>
                      <w:r w:rsidRPr="002C4CB3">
                        <w:rPr>
                          <w:sz w:val="32"/>
                          <w:szCs w:val="32"/>
                        </w:rPr>
                        <w:t>CA 1 Cross fit en collège</w:t>
                      </w:r>
                    </w:p>
                    <w:p w14:paraId="396FC3E9" w14:textId="77777777" w:rsidR="002C4CB3" w:rsidRDefault="002C4CB3" w:rsidP="002C4CB3">
                      <w:pPr>
                        <w:jc w:val="center"/>
                      </w:pPr>
                    </w:p>
                  </w:txbxContent>
                </v:textbox>
              </v:oval>
            </w:pict>
          </mc:Fallback>
        </mc:AlternateContent>
      </w:r>
    </w:p>
    <w:p w14:paraId="27321F92" w14:textId="77777777" w:rsidR="0009207D" w:rsidRPr="0009207D" w:rsidRDefault="0009207D" w:rsidP="0009207D"/>
    <w:p w14:paraId="65BB81AB" w14:textId="102A3F15" w:rsidR="002C4CB3" w:rsidRPr="002C4CB3" w:rsidRDefault="002C4CB3" w:rsidP="002C4CB3">
      <w:pPr>
        <w:ind w:left="720"/>
      </w:pPr>
    </w:p>
    <w:p w14:paraId="054C81EF" w14:textId="77777777" w:rsidR="0009207D" w:rsidRPr="0009207D" w:rsidRDefault="0009207D" w:rsidP="0009207D"/>
    <w:p w14:paraId="11EC60AA" w14:textId="77777777" w:rsidR="0009207D" w:rsidRPr="0009207D" w:rsidRDefault="0009207D" w:rsidP="0009207D"/>
    <w:p w14:paraId="5BD3DD88" w14:textId="77777777" w:rsidR="0009207D" w:rsidRPr="0009207D" w:rsidRDefault="0009207D" w:rsidP="0009207D"/>
    <w:p w14:paraId="4D496117" w14:textId="77777777" w:rsidR="0009207D" w:rsidRPr="0009207D" w:rsidRDefault="0009207D" w:rsidP="0009207D"/>
    <w:p w14:paraId="16680A7E" w14:textId="77777777" w:rsidR="0009207D" w:rsidRPr="0009207D" w:rsidRDefault="0009207D" w:rsidP="0009207D"/>
    <w:p w14:paraId="050409CD" w14:textId="0F271FAC" w:rsidR="0009207D" w:rsidRPr="0009207D" w:rsidRDefault="0009207D" w:rsidP="0009207D"/>
    <w:p w14:paraId="0F5298D0" w14:textId="520CEB10" w:rsidR="0009207D" w:rsidRPr="0009207D" w:rsidRDefault="009C2F5F" w:rsidP="0009207D">
      <w:r>
        <w:rPr>
          <w:noProof/>
        </w:rPr>
        <w:drawing>
          <wp:anchor distT="0" distB="0" distL="114300" distR="114300" simplePos="0" relativeHeight="251670528" behindDoc="0" locked="0" layoutInCell="1" allowOverlap="1" wp14:anchorId="32AFA416" wp14:editId="54A29C2E">
            <wp:simplePos x="0" y="0"/>
            <wp:positionH relativeFrom="margin">
              <wp:align>center</wp:align>
            </wp:positionH>
            <wp:positionV relativeFrom="page">
              <wp:posOffset>7224346</wp:posOffset>
            </wp:positionV>
            <wp:extent cx="2143125" cy="2143125"/>
            <wp:effectExtent l="0" t="0" r="9525" b="952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 dessin cross fit.jpg"/>
                    <pic:cNvPicPr/>
                  </pic:nvPicPr>
                  <pic:blipFill>
                    <a:blip r:embed="rId17">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anchor>
        </w:drawing>
      </w:r>
    </w:p>
    <w:p w14:paraId="67ADE65B" w14:textId="407B377F" w:rsidR="0009207D" w:rsidRPr="0009207D" w:rsidRDefault="0009207D" w:rsidP="0009207D"/>
    <w:p w14:paraId="46D2E81F" w14:textId="77777777" w:rsidR="0009207D" w:rsidRPr="0009207D" w:rsidRDefault="0009207D" w:rsidP="0009207D"/>
    <w:p w14:paraId="7481A6F5" w14:textId="5BA11303" w:rsidR="00373BC4" w:rsidRDefault="00373BC4">
      <w:r>
        <w:br w:type="page"/>
      </w:r>
    </w:p>
    <w:p w14:paraId="4D633906" w14:textId="7CE5A7F6" w:rsidR="0009207D" w:rsidRPr="007363F2" w:rsidRDefault="0004755C" w:rsidP="00EC28EC">
      <w:pPr>
        <w:jc w:val="center"/>
        <w:rPr>
          <w:b/>
          <w:i/>
        </w:rPr>
      </w:pPr>
      <w:r w:rsidRPr="007363F2">
        <w:rPr>
          <w:b/>
          <w:i/>
        </w:rPr>
        <w:t xml:space="preserve">Jérémy LASCOUX, professeur d’EPS </w:t>
      </w:r>
      <w:r w:rsidR="00DE5933" w:rsidRPr="007363F2">
        <w:rPr>
          <w:b/>
          <w:i/>
        </w:rPr>
        <w:t>au Lycée professionnel Jean Jaurès, Aubusson, Creuse</w:t>
      </w:r>
    </w:p>
    <w:p w14:paraId="24523713" w14:textId="77777777" w:rsidR="00EC28EC" w:rsidRDefault="00EC28EC" w:rsidP="00EC28EC"/>
    <w:p w14:paraId="044BC561" w14:textId="77777777" w:rsidR="00EC28EC" w:rsidRDefault="00EC28EC" w:rsidP="00EC28EC"/>
    <w:p w14:paraId="758124C8" w14:textId="1DDEB733" w:rsidR="00EC28EC" w:rsidRDefault="00EC28EC" w:rsidP="00EC28EC">
      <w:r>
        <w:t xml:space="preserve">« La Pratique du </w:t>
      </w:r>
      <w:r w:rsidRPr="001C7053">
        <w:rPr>
          <w:b/>
        </w:rPr>
        <w:t>CrossFit</w:t>
      </w:r>
      <w:r>
        <w:t xml:space="preserve"> s’inscrit dans une </w:t>
      </w:r>
      <w:r w:rsidRPr="001C7053">
        <w:rPr>
          <w:b/>
        </w:rPr>
        <w:t>démarche identitaire</w:t>
      </w:r>
      <w:r>
        <w:t xml:space="preserve"> pour notre établissement et nos élèves. Il s’agit d’un </w:t>
      </w:r>
      <w:r w:rsidRPr="001C7053">
        <w:rPr>
          <w:b/>
        </w:rPr>
        <w:t>enjeu fort</w:t>
      </w:r>
      <w:r>
        <w:t xml:space="preserve"> pour une structure et des personnes qui avaient mauvaise réputation au regard de leurs vécus. La </w:t>
      </w:r>
      <w:r w:rsidRPr="001C7053">
        <w:rPr>
          <w:b/>
        </w:rPr>
        <w:t>réappropriation de son corps</w:t>
      </w:r>
      <w:r>
        <w:t xml:space="preserve"> et de ses « énormes » possibilités étant un </w:t>
      </w:r>
      <w:r w:rsidRPr="001C7053">
        <w:rPr>
          <w:b/>
        </w:rPr>
        <w:t>catalyseur de réussite</w:t>
      </w:r>
      <w:r>
        <w:t>.</w:t>
      </w:r>
    </w:p>
    <w:p w14:paraId="766D06B7" w14:textId="77777777" w:rsidR="00EC28EC" w:rsidRDefault="00EC28EC" w:rsidP="00EC28EC">
      <w:r>
        <w:t>L’établissement de 160 élèves accueille des cursus CAP ATMFC (d’insertion) et Commerce ainsi qu’un Bac Pro Commerce. 5 classes en EPS, effectifs de 24 à 30 élèves.</w:t>
      </w:r>
    </w:p>
    <w:p w14:paraId="4FA77EA9" w14:textId="77777777" w:rsidR="00EC28EC" w:rsidRDefault="00EC28EC" w:rsidP="00EC28EC">
      <w:r>
        <w:t xml:space="preserve">Les cycles de CrossFit articulés autour </w:t>
      </w:r>
      <w:r w:rsidRPr="001C7053">
        <w:rPr>
          <w:b/>
        </w:rPr>
        <w:t>d’un à deux Workouts par semaine</w:t>
      </w:r>
      <w:r>
        <w:t xml:space="preserve"> concernent toutes les classes, de </w:t>
      </w:r>
      <w:r w:rsidRPr="001C7053">
        <w:rPr>
          <w:b/>
        </w:rPr>
        <w:t>Septembre à La Toussaint</w:t>
      </w:r>
      <w:r>
        <w:t xml:space="preserve">, tous les ans ; ponctués par des </w:t>
      </w:r>
      <w:r w:rsidRPr="001C7053">
        <w:rPr>
          <w:b/>
        </w:rPr>
        <w:t>examens certificatifs CrossFit</w:t>
      </w:r>
      <w:r>
        <w:t xml:space="preserve"> en CAP l’année prochaine, en BEP déjà cette année et en Bac Pro l’année prochaine.</w:t>
      </w:r>
    </w:p>
    <w:p w14:paraId="67B2EDB0" w14:textId="533778E0" w:rsidR="00EC28EC" w:rsidRDefault="00EC28EC" w:rsidP="00EC28EC">
      <w:r>
        <w:t>L’</w:t>
      </w:r>
      <w:r w:rsidRPr="001C7053">
        <w:rPr>
          <w:b/>
        </w:rPr>
        <w:t>investissement</w:t>
      </w:r>
      <w:r>
        <w:t xml:space="preserve"> matériel et donc financier est </w:t>
      </w:r>
      <w:r w:rsidRPr="001C7053">
        <w:rPr>
          <w:b/>
        </w:rPr>
        <w:t>très conséquent</w:t>
      </w:r>
      <w:r>
        <w:t xml:space="preserve">  (Abmat, Box jump, Kettle, Wall ball, Barbell..) et vient renforcer ce projet. Il ne fait que débuter afin de se doter d’outils permettant une pratique aussi </w:t>
      </w:r>
      <w:r w:rsidRPr="001C7053">
        <w:rPr>
          <w:b/>
        </w:rPr>
        <w:t>proche du milieu culturel</w:t>
      </w:r>
      <w:r>
        <w:t xml:space="preserve"> que possible. »</w:t>
      </w:r>
    </w:p>
    <w:p w14:paraId="122513A0" w14:textId="336EAA55" w:rsidR="00EC28EC" w:rsidRDefault="00EC28EC" w:rsidP="00EC28EC"/>
    <w:p w14:paraId="3789441D" w14:textId="77777777" w:rsidR="00EC28EC" w:rsidRDefault="00EC28EC" w:rsidP="00EC28EC"/>
    <w:p w14:paraId="11697611" w14:textId="77DF7029" w:rsidR="007363F2" w:rsidRDefault="00E56106" w:rsidP="0009207D">
      <w:r>
        <w:rPr>
          <w:noProof/>
        </w:rPr>
        <mc:AlternateContent>
          <mc:Choice Requires="wps">
            <w:drawing>
              <wp:anchor distT="0" distB="0" distL="114300" distR="114300" simplePos="0" relativeHeight="251668480" behindDoc="0" locked="0" layoutInCell="1" allowOverlap="1" wp14:anchorId="51DECBF4" wp14:editId="1816C27F">
                <wp:simplePos x="0" y="0"/>
                <wp:positionH relativeFrom="column">
                  <wp:posOffset>885825</wp:posOffset>
                </wp:positionH>
                <wp:positionV relativeFrom="paragraph">
                  <wp:posOffset>179705</wp:posOffset>
                </wp:positionV>
                <wp:extent cx="4572000" cy="1752600"/>
                <wp:effectExtent l="0" t="0" r="19050" b="19050"/>
                <wp:wrapNone/>
                <wp:docPr id="9" name="Ellipse 9"/>
                <wp:cNvGraphicFramePr/>
                <a:graphic xmlns:a="http://schemas.openxmlformats.org/drawingml/2006/main">
                  <a:graphicData uri="http://schemas.microsoft.com/office/word/2010/wordprocessingShape">
                    <wps:wsp>
                      <wps:cNvSpPr/>
                      <wps:spPr>
                        <a:xfrm>
                          <a:off x="0" y="0"/>
                          <a:ext cx="4572000" cy="1752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39D7BF" w14:textId="7090BCE2" w:rsidR="00E56106" w:rsidRDefault="00E56106" w:rsidP="00E56106">
                            <w:pPr>
                              <w:jc w:val="center"/>
                            </w:pPr>
                            <w:r>
                              <w:t>L’évaluation certificative en Lycée professionnel, le cross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DECBF4" id="Ellipse 9" o:spid="_x0000_s1029" style="position:absolute;margin-left:69.75pt;margin-top:14.15pt;width:5in;height:13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" fillcolor="#4472c4 [3204]" strokecolor="#1f3763 [1604]" strokeweight="1pt">
                <v:stroke joinstyle="miter"/>
                <v:textbox>
                  <w:txbxContent>
                    <w:p w14:paraId="7A39D7BF" w14:textId="7090BCE2" w:rsidR="00E56106" w:rsidRDefault="00E56106" w:rsidP="00E56106">
                      <w:pPr>
                        <w:jc w:val="center"/>
                      </w:pPr>
                      <w:r>
                        <w:t>L’évaluation certificative en Lycée professionnel, le cross training</w:t>
                      </w:r>
                    </w:p>
                  </w:txbxContent>
                </v:textbox>
              </v:oval>
            </w:pict>
          </mc:Fallback>
        </mc:AlternateContent>
      </w:r>
    </w:p>
    <w:p w14:paraId="44826683" w14:textId="77777777" w:rsidR="007363F2" w:rsidRPr="0009207D" w:rsidRDefault="007363F2" w:rsidP="0009207D"/>
    <w:p w14:paraId="2FB330F8" w14:textId="107DFC55" w:rsidR="0045355E" w:rsidRDefault="0045355E" w:rsidP="0009207D"/>
    <w:p w14:paraId="2BB82F91" w14:textId="77777777" w:rsidR="0045355E" w:rsidRPr="0045355E" w:rsidRDefault="0045355E" w:rsidP="0045355E"/>
    <w:p w14:paraId="75E75C6B" w14:textId="77777777" w:rsidR="0045355E" w:rsidRPr="0045355E" w:rsidRDefault="0045355E" w:rsidP="0045355E"/>
    <w:p w14:paraId="481AFBF2" w14:textId="77777777" w:rsidR="0045355E" w:rsidRPr="0045355E" w:rsidRDefault="0045355E" w:rsidP="0045355E"/>
    <w:p w14:paraId="121B4D51" w14:textId="77777777" w:rsidR="0045355E" w:rsidRPr="0045355E" w:rsidRDefault="0045355E" w:rsidP="0045355E"/>
    <w:p w14:paraId="76786921" w14:textId="220D5A13" w:rsidR="001C1CCF" w:rsidRPr="0045355E" w:rsidRDefault="001C1CCF" w:rsidP="0045355E"/>
    <w:sectPr w:rsidR="001C1CCF" w:rsidRPr="0045355E" w:rsidSect="001C1C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D9E"/>
    <w:multiLevelType w:val="hybridMultilevel"/>
    <w:tmpl w:val="208E52A0"/>
    <w:lvl w:ilvl="0" w:tplc="558C48C2">
      <w:start w:val="1"/>
      <w:numFmt w:val="bullet"/>
      <w:lvlText w:val="•"/>
      <w:lvlJc w:val="left"/>
      <w:pPr>
        <w:tabs>
          <w:tab w:val="num" w:pos="720"/>
        </w:tabs>
        <w:ind w:left="720" w:hanging="360"/>
      </w:pPr>
      <w:rPr>
        <w:rFonts w:ascii="Times New Roman" w:hAnsi="Times New Roman" w:hint="default"/>
      </w:rPr>
    </w:lvl>
    <w:lvl w:ilvl="1" w:tplc="8B1C3E54" w:tentative="1">
      <w:start w:val="1"/>
      <w:numFmt w:val="bullet"/>
      <w:lvlText w:val="•"/>
      <w:lvlJc w:val="left"/>
      <w:pPr>
        <w:tabs>
          <w:tab w:val="num" w:pos="1440"/>
        </w:tabs>
        <w:ind w:left="1440" w:hanging="360"/>
      </w:pPr>
      <w:rPr>
        <w:rFonts w:ascii="Times New Roman" w:hAnsi="Times New Roman" w:hint="default"/>
      </w:rPr>
    </w:lvl>
    <w:lvl w:ilvl="2" w:tplc="A31E3B7C" w:tentative="1">
      <w:start w:val="1"/>
      <w:numFmt w:val="bullet"/>
      <w:lvlText w:val="•"/>
      <w:lvlJc w:val="left"/>
      <w:pPr>
        <w:tabs>
          <w:tab w:val="num" w:pos="2160"/>
        </w:tabs>
        <w:ind w:left="2160" w:hanging="360"/>
      </w:pPr>
      <w:rPr>
        <w:rFonts w:ascii="Times New Roman" w:hAnsi="Times New Roman" w:hint="default"/>
      </w:rPr>
    </w:lvl>
    <w:lvl w:ilvl="3" w:tplc="77100DDC" w:tentative="1">
      <w:start w:val="1"/>
      <w:numFmt w:val="bullet"/>
      <w:lvlText w:val="•"/>
      <w:lvlJc w:val="left"/>
      <w:pPr>
        <w:tabs>
          <w:tab w:val="num" w:pos="2880"/>
        </w:tabs>
        <w:ind w:left="2880" w:hanging="360"/>
      </w:pPr>
      <w:rPr>
        <w:rFonts w:ascii="Times New Roman" w:hAnsi="Times New Roman" w:hint="default"/>
      </w:rPr>
    </w:lvl>
    <w:lvl w:ilvl="4" w:tplc="F3C6BADA" w:tentative="1">
      <w:start w:val="1"/>
      <w:numFmt w:val="bullet"/>
      <w:lvlText w:val="•"/>
      <w:lvlJc w:val="left"/>
      <w:pPr>
        <w:tabs>
          <w:tab w:val="num" w:pos="3600"/>
        </w:tabs>
        <w:ind w:left="3600" w:hanging="360"/>
      </w:pPr>
      <w:rPr>
        <w:rFonts w:ascii="Times New Roman" w:hAnsi="Times New Roman" w:hint="default"/>
      </w:rPr>
    </w:lvl>
    <w:lvl w:ilvl="5" w:tplc="F094FAD6" w:tentative="1">
      <w:start w:val="1"/>
      <w:numFmt w:val="bullet"/>
      <w:lvlText w:val="•"/>
      <w:lvlJc w:val="left"/>
      <w:pPr>
        <w:tabs>
          <w:tab w:val="num" w:pos="4320"/>
        </w:tabs>
        <w:ind w:left="4320" w:hanging="360"/>
      </w:pPr>
      <w:rPr>
        <w:rFonts w:ascii="Times New Roman" w:hAnsi="Times New Roman" w:hint="default"/>
      </w:rPr>
    </w:lvl>
    <w:lvl w:ilvl="6" w:tplc="65747C8A" w:tentative="1">
      <w:start w:val="1"/>
      <w:numFmt w:val="bullet"/>
      <w:lvlText w:val="•"/>
      <w:lvlJc w:val="left"/>
      <w:pPr>
        <w:tabs>
          <w:tab w:val="num" w:pos="5040"/>
        </w:tabs>
        <w:ind w:left="5040" w:hanging="360"/>
      </w:pPr>
      <w:rPr>
        <w:rFonts w:ascii="Times New Roman" w:hAnsi="Times New Roman" w:hint="default"/>
      </w:rPr>
    </w:lvl>
    <w:lvl w:ilvl="7" w:tplc="2BCED1AA" w:tentative="1">
      <w:start w:val="1"/>
      <w:numFmt w:val="bullet"/>
      <w:lvlText w:val="•"/>
      <w:lvlJc w:val="left"/>
      <w:pPr>
        <w:tabs>
          <w:tab w:val="num" w:pos="5760"/>
        </w:tabs>
        <w:ind w:left="5760" w:hanging="360"/>
      </w:pPr>
      <w:rPr>
        <w:rFonts w:ascii="Times New Roman" w:hAnsi="Times New Roman" w:hint="default"/>
      </w:rPr>
    </w:lvl>
    <w:lvl w:ilvl="8" w:tplc="DE6EC9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A61C46"/>
    <w:multiLevelType w:val="hybridMultilevel"/>
    <w:tmpl w:val="C094A670"/>
    <w:lvl w:ilvl="0" w:tplc="C4D6DA02">
      <w:start w:val="1"/>
      <w:numFmt w:val="bullet"/>
      <w:lvlText w:val="•"/>
      <w:lvlJc w:val="left"/>
      <w:pPr>
        <w:tabs>
          <w:tab w:val="num" w:pos="720"/>
        </w:tabs>
        <w:ind w:left="720" w:hanging="360"/>
      </w:pPr>
      <w:rPr>
        <w:rFonts w:ascii="Times New Roman" w:hAnsi="Times New Roman" w:hint="default"/>
      </w:rPr>
    </w:lvl>
    <w:lvl w:ilvl="1" w:tplc="42CAA542" w:tentative="1">
      <w:start w:val="1"/>
      <w:numFmt w:val="bullet"/>
      <w:lvlText w:val="•"/>
      <w:lvlJc w:val="left"/>
      <w:pPr>
        <w:tabs>
          <w:tab w:val="num" w:pos="1440"/>
        </w:tabs>
        <w:ind w:left="1440" w:hanging="360"/>
      </w:pPr>
      <w:rPr>
        <w:rFonts w:ascii="Times New Roman" w:hAnsi="Times New Roman" w:hint="default"/>
      </w:rPr>
    </w:lvl>
    <w:lvl w:ilvl="2" w:tplc="693E0810" w:tentative="1">
      <w:start w:val="1"/>
      <w:numFmt w:val="bullet"/>
      <w:lvlText w:val="•"/>
      <w:lvlJc w:val="left"/>
      <w:pPr>
        <w:tabs>
          <w:tab w:val="num" w:pos="2160"/>
        </w:tabs>
        <w:ind w:left="2160" w:hanging="360"/>
      </w:pPr>
      <w:rPr>
        <w:rFonts w:ascii="Times New Roman" w:hAnsi="Times New Roman" w:hint="default"/>
      </w:rPr>
    </w:lvl>
    <w:lvl w:ilvl="3" w:tplc="C54225F8" w:tentative="1">
      <w:start w:val="1"/>
      <w:numFmt w:val="bullet"/>
      <w:lvlText w:val="•"/>
      <w:lvlJc w:val="left"/>
      <w:pPr>
        <w:tabs>
          <w:tab w:val="num" w:pos="2880"/>
        </w:tabs>
        <w:ind w:left="2880" w:hanging="360"/>
      </w:pPr>
      <w:rPr>
        <w:rFonts w:ascii="Times New Roman" w:hAnsi="Times New Roman" w:hint="default"/>
      </w:rPr>
    </w:lvl>
    <w:lvl w:ilvl="4" w:tplc="E4423CEA" w:tentative="1">
      <w:start w:val="1"/>
      <w:numFmt w:val="bullet"/>
      <w:lvlText w:val="•"/>
      <w:lvlJc w:val="left"/>
      <w:pPr>
        <w:tabs>
          <w:tab w:val="num" w:pos="3600"/>
        </w:tabs>
        <w:ind w:left="3600" w:hanging="360"/>
      </w:pPr>
      <w:rPr>
        <w:rFonts w:ascii="Times New Roman" w:hAnsi="Times New Roman" w:hint="default"/>
      </w:rPr>
    </w:lvl>
    <w:lvl w:ilvl="5" w:tplc="4F641E12" w:tentative="1">
      <w:start w:val="1"/>
      <w:numFmt w:val="bullet"/>
      <w:lvlText w:val="•"/>
      <w:lvlJc w:val="left"/>
      <w:pPr>
        <w:tabs>
          <w:tab w:val="num" w:pos="4320"/>
        </w:tabs>
        <w:ind w:left="4320" w:hanging="360"/>
      </w:pPr>
      <w:rPr>
        <w:rFonts w:ascii="Times New Roman" w:hAnsi="Times New Roman" w:hint="default"/>
      </w:rPr>
    </w:lvl>
    <w:lvl w:ilvl="6" w:tplc="F9806446" w:tentative="1">
      <w:start w:val="1"/>
      <w:numFmt w:val="bullet"/>
      <w:lvlText w:val="•"/>
      <w:lvlJc w:val="left"/>
      <w:pPr>
        <w:tabs>
          <w:tab w:val="num" w:pos="5040"/>
        </w:tabs>
        <w:ind w:left="5040" w:hanging="360"/>
      </w:pPr>
      <w:rPr>
        <w:rFonts w:ascii="Times New Roman" w:hAnsi="Times New Roman" w:hint="default"/>
      </w:rPr>
    </w:lvl>
    <w:lvl w:ilvl="7" w:tplc="28C0C308" w:tentative="1">
      <w:start w:val="1"/>
      <w:numFmt w:val="bullet"/>
      <w:lvlText w:val="•"/>
      <w:lvlJc w:val="left"/>
      <w:pPr>
        <w:tabs>
          <w:tab w:val="num" w:pos="5760"/>
        </w:tabs>
        <w:ind w:left="5760" w:hanging="360"/>
      </w:pPr>
      <w:rPr>
        <w:rFonts w:ascii="Times New Roman" w:hAnsi="Times New Roman" w:hint="default"/>
      </w:rPr>
    </w:lvl>
    <w:lvl w:ilvl="8" w:tplc="C6FA13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A846709"/>
    <w:multiLevelType w:val="hybridMultilevel"/>
    <w:tmpl w:val="334AEC34"/>
    <w:lvl w:ilvl="0" w:tplc="1B805BFA">
      <w:start w:val="1"/>
      <w:numFmt w:val="bullet"/>
      <w:lvlText w:val="•"/>
      <w:lvlJc w:val="left"/>
      <w:pPr>
        <w:tabs>
          <w:tab w:val="num" w:pos="720"/>
        </w:tabs>
        <w:ind w:left="720" w:hanging="360"/>
      </w:pPr>
      <w:rPr>
        <w:rFonts w:ascii="Times New Roman" w:hAnsi="Times New Roman" w:hint="default"/>
      </w:rPr>
    </w:lvl>
    <w:lvl w:ilvl="1" w:tplc="0F80274C" w:tentative="1">
      <w:start w:val="1"/>
      <w:numFmt w:val="bullet"/>
      <w:lvlText w:val="•"/>
      <w:lvlJc w:val="left"/>
      <w:pPr>
        <w:tabs>
          <w:tab w:val="num" w:pos="1440"/>
        </w:tabs>
        <w:ind w:left="1440" w:hanging="360"/>
      </w:pPr>
      <w:rPr>
        <w:rFonts w:ascii="Times New Roman" w:hAnsi="Times New Roman" w:hint="default"/>
      </w:rPr>
    </w:lvl>
    <w:lvl w:ilvl="2" w:tplc="11347BC4" w:tentative="1">
      <w:start w:val="1"/>
      <w:numFmt w:val="bullet"/>
      <w:lvlText w:val="•"/>
      <w:lvlJc w:val="left"/>
      <w:pPr>
        <w:tabs>
          <w:tab w:val="num" w:pos="2160"/>
        </w:tabs>
        <w:ind w:left="2160" w:hanging="360"/>
      </w:pPr>
      <w:rPr>
        <w:rFonts w:ascii="Times New Roman" w:hAnsi="Times New Roman" w:hint="default"/>
      </w:rPr>
    </w:lvl>
    <w:lvl w:ilvl="3" w:tplc="A596E5F2" w:tentative="1">
      <w:start w:val="1"/>
      <w:numFmt w:val="bullet"/>
      <w:lvlText w:val="•"/>
      <w:lvlJc w:val="left"/>
      <w:pPr>
        <w:tabs>
          <w:tab w:val="num" w:pos="2880"/>
        </w:tabs>
        <w:ind w:left="2880" w:hanging="360"/>
      </w:pPr>
      <w:rPr>
        <w:rFonts w:ascii="Times New Roman" w:hAnsi="Times New Roman" w:hint="default"/>
      </w:rPr>
    </w:lvl>
    <w:lvl w:ilvl="4" w:tplc="13146C10" w:tentative="1">
      <w:start w:val="1"/>
      <w:numFmt w:val="bullet"/>
      <w:lvlText w:val="•"/>
      <w:lvlJc w:val="left"/>
      <w:pPr>
        <w:tabs>
          <w:tab w:val="num" w:pos="3600"/>
        </w:tabs>
        <w:ind w:left="3600" w:hanging="360"/>
      </w:pPr>
      <w:rPr>
        <w:rFonts w:ascii="Times New Roman" w:hAnsi="Times New Roman" w:hint="default"/>
      </w:rPr>
    </w:lvl>
    <w:lvl w:ilvl="5" w:tplc="0CB268C0" w:tentative="1">
      <w:start w:val="1"/>
      <w:numFmt w:val="bullet"/>
      <w:lvlText w:val="•"/>
      <w:lvlJc w:val="left"/>
      <w:pPr>
        <w:tabs>
          <w:tab w:val="num" w:pos="4320"/>
        </w:tabs>
        <w:ind w:left="4320" w:hanging="360"/>
      </w:pPr>
      <w:rPr>
        <w:rFonts w:ascii="Times New Roman" w:hAnsi="Times New Roman" w:hint="default"/>
      </w:rPr>
    </w:lvl>
    <w:lvl w:ilvl="6" w:tplc="E7D43706" w:tentative="1">
      <w:start w:val="1"/>
      <w:numFmt w:val="bullet"/>
      <w:lvlText w:val="•"/>
      <w:lvlJc w:val="left"/>
      <w:pPr>
        <w:tabs>
          <w:tab w:val="num" w:pos="5040"/>
        </w:tabs>
        <w:ind w:left="5040" w:hanging="360"/>
      </w:pPr>
      <w:rPr>
        <w:rFonts w:ascii="Times New Roman" w:hAnsi="Times New Roman" w:hint="default"/>
      </w:rPr>
    </w:lvl>
    <w:lvl w:ilvl="7" w:tplc="60E0F806" w:tentative="1">
      <w:start w:val="1"/>
      <w:numFmt w:val="bullet"/>
      <w:lvlText w:val="•"/>
      <w:lvlJc w:val="left"/>
      <w:pPr>
        <w:tabs>
          <w:tab w:val="num" w:pos="5760"/>
        </w:tabs>
        <w:ind w:left="5760" w:hanging="360"/>
      </w:pPr>
      <w:rPr>
        <w:rFonts w:ascii="Times New Roman" w:hAnsi="Times New Roman" w:hint="default"/>
      </w:rPr>
    </w:lvl>
    <w:lvl w:ilvl="8" w:tplc="C7F4571A" w:tentative="1">
      <w:start w:val="1"/>
      <w:numFmt w:val="bullet"/>
      <w:lvlText w:val="•"/>
      <w:lvlJc w:val="left"/>
      <w:pPr>
        <w:tabs>
          <w:tab w:val="num" w:pos="6480"/>
        </w:tabs>
        <w:ind w:left="6480" w:hanging="360"/>
      </w:pPr>
      <w:rPr>
        <w:rFonts w:ascii="Times New Roman" w:hAnsi="Times New Roman" w:hint="default"/>
      </w:rPr>
    </w:lvl>
  </w:abstractNum>
  <w:num w:numId="1" w16cid:durableId="1977908870">
    <w:abstractNumId w:val="1"/>
  </w:num>
  <w:num w:numId="2" w16cid:durableId="1087774143">
    <w:abstractNumId w:val="0"/>
  </w:num>
  <w:num w:numId="3" w16cid:durableId="1249147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7D"/>
    <w:rsid w:val="0004755C"/>
    <w:rsid w:val="00056615"/>
    <w:rsid w:val="0009207D"/>
    <w:rsid w:val="000B58E1"/>
    <w:rsid w:val="00116CD2"/>
    <w:rsid w:val="00126378"/>
    <w:rsid w:val="001A653A"/>
    <w:rsid w:val="001B7391"/>
    <w:rsid w:val="001C1CCF"/>
    <w:rsid w:val="001D1E7D"/>
    <w:rsid w:val="001E3FB2"/>
    <w:rsid w:val="0024278D"/>
    <w:rsid w:val="002C4CB3"/>
    <w:rsid w:val="00373BC4"/>
    <w:rsid w:val="003E0FBF"/>
    <w:rsid w:val="004469B1"/>
    <w:rsid w:val="0045355E"/>
    <w:rsid w:val="00484029"/>
    <w:rsid w:val="00487B48"/>
    <w:rsid w:val="004D0626"/>
    <w:rsid w:val="004E5417"/>
    <w:rsid w:val="005A5D65"/>
    <w:rsid w:val="005D2A1D"/>
    <w:rsid w:val="0069110D"/>
    <w:rsid w:val="006E3514"/>
    <w:rsid w:val="007363F2"/>
    <w:rsid w:val="008A524D"/>
    <w:rsid w:val="008B3A02"/>
    <w:rsid w:val="009C2F5F"/>
    <w:rsid w:val="00A816B0"/>
    <w:rsid w:val="00AB3F85"/>
    <w:rsid w:val="00B10FEC"/>
    <w:rsid w:val="00B61B42"/>
    <w:rsid w:val="00BF7831"/>
    <w:rsid w:val="00D4587F"/>
    <w:rsid w:val="00D84E5F"/>
    <w:rsid w:val="00DE5933"/>
    <w:rsid w:val="00E56106"/>
    <w:rsid w:val="00E82312"/>
    <w:rsid w:val="00E843A8"/>
    <w:rsid w:val="00EC28EC"/>
    <w:rsid w:val="00F35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35F9"/>
  <w15:chartTrackingRefBased/>
  <w15:docId w15:val="{AE81FC13-897F-487F-A77D-9A1F2C12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1C1CCF"/>
    <w:pPr>
      <w:autoSpaceDE w:val="0"/>
      <w:autoSpaceDN w:val="0"/>
      <w:adjustRightInd w:val="0"/>
      <w:spacing w:after="0" w:line="240" w:lineRule="auto"/>
    </w:pPr>
    <w:rPr>
      <w:rFonts w:ascii="Calibri" w:eastAsiaTheme="minorEastAsia"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0759">
      <w:bodyDiv w:val="1"/>
      <w:marLeft w:val="0"/>
      <w:marRight w:val="0"/>
      <w:marTop w:val="0"/>
      <w:marBottom w:val="0"/>
      <w:divBdr>
        <w:top w:val="none" w:sz="0" w:space="0" w:color="auto"/>
        <w:left w:val="none" w:sz="0" w:space="0" w:color="auto"/>
        <w:bottom w:val="none" w:sz="0" w:space="0" w:color="auto"/>
        <w:right w:val="none" w:sz="0" w:space="0" w:color="auto"/>
      </w:divBdr>
      <w:divsChild>
        <w:div w:id="1695812856">
          <w:marLeft w:val="547"/>
          <w:marRight w:val="0"/>
          <w:marTop w:val="0"/>
          <w:marBottom w:val="0"/>
          <w:divBdr>
            <w:top w:val="none" w:sz="0" w:space="0" w:color="auto"/>
            <w:left w:val="none" w:sz="0" w:space="0" w:color="auto"/>
            <w:bottom w:val="none" w:sz="0" w:space="0" w:color="auto"/>
            <w:right w:val="none" w:sz="0" w:space="0" w:color="auto"/>
          </w:divBdr>
        </w:div>
      </w:divsChild>
    </w:div>
    <w:div w:id="1253785391">
      <w:bodyDiv w:val="1"/>
      <w:marLeft w:val="0"/>
      <w:marRight w:val="0"/>
      <w:marTop w:val="0"/>
      <w:marBottom w:val="0"/>
      <w:divBdr>
        <w:top w:val="none" w:sz="0" w:space="0" w:color="auto"/>
        <w:left w:val="none" w:sz="0" w:space="0" w:color="auto"/>
        <w:bottom w:val="none" w:sz="0" w:space="0" w:color="auto"/>
        <w:right w:val="none" w:sz="0" w:space="0" w:color="auto"/>
      </w:divBdr>
      <w:divsChild>
        <w:div w:id="954865461">
          <w:marLeft w:val="547"/>
          <w:marRight w:val="0"/>
          <w:marTop w:val="0"/>
          <w:marBottom w:val="0"/>
          <w:divBdr>
            <w:top w:val="none" w:sz="0" w:space="0" w:color="auto"/>
            <w:left w:val="none" w:sz="0" w:space="0" w:color="auto"/>
            <w:bottom w:val="none" w:sz="0" w:space="0" w:color="auto"/>
            <w:right w:val="none" w:sz="0" w:space="0" w:color="auto"/>
          </w:divBdr>
        </w:div>
      </w:divsChild>
    </w:div>
    <w:div w:id="1508786690">
      <w:bodyDiv w:val="1"/>
      <w:marLeft w:val="0"/>
      <w:marRight w:val="0"/>
      <w:marTop w:val="0"/>
      <w:marBottom w:val="0"/>
      <w:divBdr>
        <w:top w:val="none" w:sz="0" w:space="0" w:color="auto"/>
        <w:left w:val="none" w:sz="0" w:space="0" w:color="auto"/>
        <w:bottom w:val="none" w:sz="0" w:space="0" w:color="auto"/>
        <w:right w:val="none" w:sz="0" w:space="0" w:color="auto"/>
      </w:divBdr>
      <w:divsChild>
        <w:div w:id="11982047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diagramLayout" Target="diagrams/layout1.xm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6107C-B677-47B9-8605-01DD6B5E90E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fr-FR"/>
        </a:p>
      </dgm:t>
    </dgm:pt>
    <dgm:pt modelId="{487E54B0-0C1E-48E6-BF8D-61B07606B93F}">
      <dgm:prSet phldrT="[Texte]"/>
      <dgm:spPr/>
      <dgm:t>
        <a:bodyPr/>
        <a:lstStyle/>
        <a:p>
          <a:r>
            <a:rPr lang="fr-FR"/>
            <a:t>Cross training</a:t>
          </a:r>
        </a:p>
      </dgm:t>
    </dgm:pt>
    <dgm:pt modelId="{A03FAA1E-4634-42C4-8456-B909899175AA}" type="parTrans" cxnId="{E0AC3169-65AE-4219-AEF2-7E86ECD2F1A2}">
      <dgm:prSet/>
      <dgm:spPr/>
      <dgm:t>
        <a:bodyPr/>
        <a:lstStyle/>
        <a:p>
          <a:endParaRPr lang="fr-FR"/>
        </a:p>
      </dgm:t>
    </dgm:pt>
    <dgm:pt modelId="{6BAFECCA-AEC2-465B-9830-C1B2B465510D}" type="sibTrans" cxnId="{E0AC3169-65AE-4219-AEF2-7E86ECD2F1A2}">
      <dgm:prSet/>
      <dgm:spPr/>
      <dgm:t>
        <a:bodyPr/>
        <a:lstStyle/>
        <a:p>
          <a:endParaRPr lang="fr-FR"/>
        </a:p>
      </dgm:t>
    </dgm:pt>
    <dgm:pt modelId="{1E32FC81-E421-4416-9EFA-E76ED4A604B7}">
      <dgm:prSet phldrT="[Texte]"/>
      <dgm:spPr/>
      <dgm:t>
        <a:bodyPr/>
        <a:lstStyle/>
        <a:p>
          <a:r>
            <a:rPr lang="fr-FR"/>
            <a:t>savoir s'échauffer en lycée pro, le cross fit en fil rouge</a:t>
          </a:r>
        </a:p>
      </dgm:t>
    </dgm:pt>
    <dgm:pt modelId="{44FFC71B-A446-4C12-8E4A-58CC17892476}" type="parTrans" cxnId="{20D26317-C14D-4E1F-81DE-40A7B1F83F55}">
      <dgm:prSet/>
      <dgm:spPr/>
      <dgm:t>
        <a:bodyPr/>
        <a:lstStyle/>
        <a:p>
          <a:endParaRPr lang="fr-FR"/>
        </a:p>
      </dgm:t>
    </dgm:pt>
    <dgm:pt modelId="{AFD9A0FB-393A-48FF-A28A-441043DC0033}" type="sibTrans" cxnId="{20D26317-C14D-4E1F-81DE-40A7B1F83F55}">
      <dgm:prSet/>
      <dgm:spPr/>
      <dgm:t>
        <a:bodyPr/>
        <a:lstStyle/>
        <a:p>
          <a:endParaRPr lang="fr-FR"/>
        </a:p>
      </dgm:t>
    </dgm:pt>
    <dgm:pt modelId="{F2D66DDB-6450-42F3-BE7E-BDCFA5E82158}">
      <dgm:prSet phldrT="[Texte]"/>
      <dgm:spPr/>
      <dgm:t>
        <a:bodyPr/>
        <a:lstStyle/>
        <a:p>
          <a:r>
            <a:rPr lang="fr-FR"/>
            <a:t>CP5 savoir s'entraîner en lycée pro</a:t>
          </a:r>
        </a:p>
      </dgm:t>
    </dgm:pt>
    <dgm:pt modelId="{692B61B4-0BEE-4B6E-8D3F-CD6ABB9D9152}" type="parTrans" cxnId="{FEF61E5A-BEF8-4595-8D5F-09812F195188}">
      <dgm:prSet/>
      <dgm:spPr/>
      <dgm:t>
        <a:bodyPr/>
        <a:lstStyle/>
        <a:p>
          <a:endParaRPr lang="fr-FR"/>
        </a:p>
      </dgm:t>
    </dgm:pt>
    <dgm:pt modelId="{9308180B-B0A8-41BE-B568-A31912038777}" type="sibTrans" cxnId="{FEF61E5A-BEF8-4595-8D5F-09812F195188}">
      <dgm:prSet/>
      <dgm:spPr/>
      <dgm:t>
        <a:bodyPr/>
        <a:lstStyle/>
        <a:p>
          <a:endParaRPr lang="fr-FR"/>
        </a:p>
      </dgm:t>
    </dgm:pt>
    <dgm:pt modelId="{BA5284F0-C900-4F56-A1EC-D3A3D50630B8}">
      <dgm:prSet phldrT="[Texte]"/>
      <dgm:spPr/>
      <dgm:t>
        <a:bodyPr/>
        <a:lstStyle/>
        <a:p>
          <a:r>
            <a:rPr lang="fr-FR"/>
            <a:t>CP1 cross fitness au lycée pro</a:t>
          </a:r>
        </a:p>
      </dgm:t>
    </dgm:pt>
    <dgm:pt modelId="{E96932EA-6B72-4BA3-9F7B-5D7D3EF85B75}" type="parTrans" cxnId="{27B685F9-6AB7-4ED2-BF72-BFF3708C5A1E}">
      <dgm:prSet/>
      <dgm:spPr/>
      <dgm:t>
        <a:bodyPr/>
        <a:lstStyle/>
        <a:p>
          <a:endParaRPr lang="fr-FR"/>
        </a:p>
      </dgm:t>
    </dgm:pt>
    <dgm:pt modelId="{CB2561E4-B880-4607-8DD8-88D795A9D39D}" type="sibTrans" cxnId="{27B685F9-6AB7-4ED2-BF72-BFF3708C5A1E}">
      <dgm:prSet/>
      <dgm:spPr/>
      <dgm:t>
        <a:bodyPr/>
        <a:lstStyle/>
        <a:p>
          <a:endParaRPr lang="fr-FR"/>
        </a:p>
      </dgm:t>
    </dgm:pt>
    <dgm:pt modelId="{421268ED-58C3-42DC-BE18-A15A9C02F834}">
      <dgm:prSet phldrT="[Texte]"/>
      <dgm:spPr/>
      <dgm:t>
        <a:bodyPr/>
        <a:lstStyle/>
        <a:p>
          <a:r>
            <a:rPr lang="fr-FR"/>
            <a:t>Cross fitness à l'AS</a:t>
          </a:r>
        </a:p>
      </dgm:t>
    </dgm:pt>
    <dgm:pt modelId="{68B5E538-C54F-4142-AD75-3226D74B4AF9}" type="parTrans" cxnId="{129D5200-D642-4565-A90A-5211B1C7093C}">
      <dgm:prSet/>
      <dgm:spPr/>
      <dgm:t>
        <a:bodyPr/>
        <a:lstStyle/>
        <a:p>
          <a:endParaRPr lang="fr-FR"/>
        </a:p>
      </dgm:t>
    </dgm:pt>
    <dgm:pt modelId="{516142A2-383B-4F79-8360-DB3915881A3A}" type="sibTrans" cxnId="{129D5200-D642-4565-A90A-5211B1C7093C}">
      <dgm:prSet/>
      <dgm:spPr/>
      <dgm:t>
        <a:bodyPr/>
        <a:lstStyle/>
        <a:p>
          <a:endParaRPr lang="fr-FR"/>
        </a:p>
      </dgm:t>
    </dgm:pt>
    <dgm:pt modelId="{A7292586-C841-4893-93A1-B889758A440B}">
      <dgm:prSet/>
      <dgm:spPr/>
      <dgm:t>
        <a:bodyPr/>
        <a:lstStyle/>
        <a:p>
          <a:r>
            <a:rPr lang="fr-FR"/>
            <a:t>CA 1 Cross fit en collège</a:t>
          </a:r>
        </a:p>
      </dgm:t>
    </dgm:pt>
    <dgm:pt modelId="{8B84EC83-0D31-4E59-848C-6B3A91DEBAC7}" type="parTrans" cxnId="{653CCB8D-D9BE-41AA-873B-FD989868353A}">
      <dgm:prSet/>
      <dgm:spPr/>
      <dgm:t>
        <a:bodyPr/>
        <a:lstStyle/>
        <a:p>
          <a:endParaRPr lang="fr-FR"/>
        </a:p>
      </dgm:t>
    </dgm:pt>
    <dgm:pt modelId="{7165F975-689B-48D4-83B6-9AA1CF9E5155}" type="sibTrans" cxnId="{653CCB8D-D9BE-41AA-873B-FD989868353A}">
      <dgm:prSet/>
      <dgm:spPr/>
      <dgm:t>
        <a:bodyPr/>
        <a:lstStyle/>
        <a:p>
          <a:endParaRPr lang="fr-FR"/>
        </a:p>
      </dgm:t>
    </dgm:pt>
    <dgm:pt modelId="{64B384F0-D893-4A49-BE54-90E38E554AD0}">
      <dgm:prSet phldrT="[Texte]"/>
      <dgm:spPr/>
      <dgm:t>
        <a:bodyPr/>
        <a:lstStyle/>
        <a:p>
          <a:r>
            <a:rPr lang="fr-FR"/>
            <a:t>Se préparer physiquement au collège</a:t>
          </a:r>
        </a:p>
      </dgm:t>
    </dgm:pt>
    <dgm:pt modelId="{0A5F7789-7D9A-433F-8413-2C89A61E1D9E}" type="parTrans" cxnId="{D7259626-BD42-4AD9-96B4-93CA9327BA1F}">
      <dgm:prSet/>
      <dgm:spPr/>
      <dgm:t>
        <a:bodyPr/>
        <a:lstStyle/>
        <a:p>
          <a:endParaRPr lang="fr-FR"/>
        </a:p>
      </dgm:t>
    </dgm:pt>
    <dgm:pt modelId="{B45FDFB3-835D-4190-860F-15794AF01B0E}" type="sibTrans" cxnId="{D7259626-BD42-4AD9-96B4-93CA9327BA1F}">
      <dgm:prSet/>
      <dgm:spPr/>
      <dgm:t>
        <a:bodyPr/>
        <a:lstStyle/>
        <a:p>
          <a:endParaRPr lang="fr-FR"/>
        </a:p>
      </dgm:t>
    </dgm:pt>
    <dgm:pt modelId="{43B5AFEE-7DC0-4248-9829-CBD2183A71B5}">
      <dgm:prSet/>
      <dgm:spPr/>
      <dgm:t>
        <a:bodyPr/>
        <a:lstStyle/>
        <a:p>
          <a:endParaRPr lang="fr-FR"/>
        </a:p>
      </dgm:t>
    </dgm:pt>
    <dgm:pt modelId="{54AF7869-36FB-49AA-8888-67C775FC1104}" type="parTrans" cxnId="{F0CE15FD-5FFE-4809-874A-109F6A5F6DFA}">
      <dgm:prSet/>
      <dgm:spPr/>
      <dgm:t>
        <a:bodyPr/>
        <a:lstStyle/>
        <a:p>
          <a:endParaRPr lang="fr-FR"/>
        </a:p>
      </dgm:t>
    </dgm:pt>
    <dgm:pt modelId="{B14324B9-8A40-45A1-B63D-47DCED6E1562}" type="sibTrans" cxnId="{F0CE15FD-5FFE-4809-874A-109F6A5F6DFA}">
      <dgm:prSet/>
      <dgm:spPr/>
      <dgm:t>
        <a:bodyPr/>
        <a:lstStyle/>
        <a:p>
          <a:endParaRPr lang="fr-FR"/>
        </a:p>
      </dgm:t>
    </dgm:pt>
    <dgm:pt modelId="{8694EA84-162F-4F68-9569-4BF8F0305DB7}">
      <dgm:prSet/>
      <dgm:spPr/>
    </dgm:pt>
    <dgm:pt modelId="{CB00F984-2B31-4C0F-ADFA-387814A8224B}" type="parTrans" cxnId="{995D943F-09BF-4ACE-BAC4-7A0F55685271}">
      <dgm:prSet/>
      <dgm:spPr/>
      <dgm:t>
        <a:bodyPr/>
        <a:lstStyle/>
        <a:p>
          <a:endParaRPr lang="fr-FR"/>
        </a:p>
      </dgm:t>
    </dgm:pt>
    <dgm:pt modelId="{B7DD27A8-9CB8-4C55-85F8-4F670834F4DE}" type="sibTrans" cxnId="{995D943F-09BF-4ACE-BAC4-7A0F55685271}">
      <dgm:prSet/>
      <dgm:spPr/>
      <dgm:t>
        <a:bodyPr/>
        <a:lstStyle/>
        <a:p>
          <a:endParaRPr lang="fr-FR"/>
        </a:p>
      </dgm:t>
    </dgm:pt>
    <dgm:pt modelId="{70D3C007-E53F-4ADE-AEEC-44DBEB5C98A0}" type="pres">
      <dgm:prSet presAssocID="{CD36107C-B677-47B9-8605-01DD6B5E90EB}" presName="Name0" presStyleCnt="0">
        <dgm:presLayoutVars>
          <dgm:chMax val="1"/>
          <dgm:dir/>
          <dgm:animLvl val="ctr"/>
          <dgm:resizeHandles val="exact"/>
        </dgm:presLayoutVars>
      </dgm:prSet>
      <dgm:spPr/>
    </dgm:pt>
    <dgm:pt modelId="{681B5DC6-1D15-45B3-8523-54088C662CC1}" type="pres">
      <dgm:prSet presAssocID="{487E54B0-0C1E-48E6-BF8D-61B07606B93F}" presName="centerShape" presStyleLbl="node0" presStyleIdx="0" presStyleCnt="1"/>
      <dgm:spPr/>
    </dgm:pt>
    <dgm:pt modelId="{B13BA0DA-3F20-4A26-9553-341656FC60A8}" type="pres">
      <dgm:prSet presAssocID="{1E32FC81-E421-4416-9EFA-E76ED4A604B7}" presName="node" presStyleLbl="node1" presStyleIdx="0" presStyleCnt="6" custScaleX="150185">
        <dgm:presLayoutVars>
          <dgm:bulletEnabled val="1"/>
        </dgm:presLayoutVars>
      </dgm:prSet>
      <dgm:spPr/>
    </dgm:pt>
    <dgm:pt modelId="{7A82D6FE-3D5E-4D3C-B1A2-B76B89AD29C1}" type="pres">
      <dgm:prSet presAssocID="{1E32FC81-E421-4416-9EFA-E76ED4A604B7}" presName="dummy" presStyleCnt="0"/>
      <dgm:spPr/>
    </dgm:pt>
    <dgm:pt modelId="{4916B331-090E-4356-9813-590498DA7BA0}" type="pres">
      <dgm:prSet presAssocID="{AFD9A0FB-393A-48FF-A28A-441043DC0033}" presName="sibTrans" presStyleLbl="sibTrans2D1" presStyleIdx="0" presStyleCnt="6"/>
      <dgm:spPr/>
    </dgm:pt>
    <dgm:pt modelId="{0F930DED-8A74-4FBE-9DA8-445215F336BB}" type="pres">
      <dgm:prSet presAssocID="{A7292586-C841-4893-93A1-B889758A440B}" presName="node" presStyleLbl="node1" presStyleIdx="1" presStyleCnt="6" custScaleX="179243">
        <dgm:presLayoutVars>
          <dgm:bulletEnabled val="1"/>
        </dgm:presLayoutVars>
      </dgm:prSet>
      <dgm:spPr/>
    </dgm:pt>
    <dgm:pt modelId="{F92039A2-3117-469A-A9D2-301116AB486B}" type="pres">
      <dgm:prSet presAssocID="{A7292586-C841-4893-93A1-B889758A440B}" presName="dummy" presStyleCnt="0"/>
      <dgm:spPr/>
    </dgm:pt>
    <dgm:pt modelId="{7737CB27-1243-46C8-8904-DEA060A46023}" type="pres">
      <dgm:prSet presAssocID="{7165F975-689B-48D4-83B6-9AA1CF9E5155}" presName="sibTrans" presStyleLbl="sibTrans2D1" presStyleIdx="1" presStyleCnt="6"/>
      <dgm:spPr/>
    </dgm:pt>
    <dgm:pt modelId="{800BF763-26C6-4C53-A66C-D2B0F0F4FC48}" type="pres">
      <dgm:prSet presAssocID="{64B384F0-D893-4A49-BE54-90E38E554AD0}" presName="node" presStyleLbl="node1" presStyleIdx="2" presStyleCnt="6" custScaleX="161443">
        <dgm:presLayoutVars>
          <dgm:bulletEnabled val="1"/>
        </dgm:presLayoutVars>
      </dgm:prSet>
      <dgm:spPr/>
    </dgm:pt>
    <dgm:pt modelId="{531B1204-5883-43BF-AF47-5190DBCDB138}" type="pres">
      <dgm:prSet presAssocID="{64B384F0-D893-4A49-BE54-90E38E554AD0}" presName="dummy" presStyleCnt="0"/>
      <dgm:spPr/>
    </dgm:pt>
    <dgm:pt modelId="{8DE41673-54FD-4391-9C58-337593CB5C1F}" type="pres">
      <dgm:prSet presAssocID="{B45FDFB3-835D-4190-860F-15794AF01B0E}" presName="sibTrans" presStyleLbl="sibTrans2D1" presStyleIdx="2" presStyleCnt="6"/>
      <dgm:spPr/>
    </dgm:pt>
    <dgm:pt modelId="{8F5642EE-18B3-4619-8281-1038F89F895B}" type="pres">
      <dgm:prSet presAssocID="{F2D66DDB-6450-42F3-BE7E-BDCFA5E82158}" presName="node" presStyleLbl="node1" presStyleIdx="3" presStyleCnt="6" custScaleX="168642">
        <dgm:presLayoutVars>
          <dgm:bulletEnabled val="1"/>
        </dgm:presLayoutVars>
      </dgm:prSet>
      <dgm:spPr/>
    </dgm:pt>
    <dgm:pt modelId="{EA0E7FD5-8B1A-4A3B-9FAD-D09E5AEDFEA4}" type="pres">
      <dgm:prSet presAssocID="{F2D66DDB-6450-42F3-BE7E-BDCFA5E82158}" presName="dummy" presStyleCnt="0"/>
      <dgm:spPr/>
    </dgm:pt>
    <dgm:pt modelId="{69CC7E6A-0B6F-43A9-98A1-FF0F53A50178}" type="pres">
      <dgm:prSet presAssocID="{9308180B-B0A8-41BE-B568-A31912038777}" presName="sibTrans" presStyleLbl="sibTrans2D1" presStyleIdx="3" presStyleCnt="6"/>
      <dgm:spPr/>
    </dgm:pt>
    <dgm:pt modelId="{10FB85D7-6C3B-4DFB-9CE6-00329F1A7D51}" type="pres">
      <dgm:prSet presAssocID="{BA5284F0-C900-4F56-A1EC-D3A3D50630B8}" presName="node" presStyleLbl="node1" presStyleIdx="4" presStyleCnt="6" custScaleX="176888">
        <dgm:presLayoutVars>
          <dgm:bulletEnabled val="1"/>
        </dgm:presLayoutVars>
      </dgm:prSet>
      <dgm:spPr/>
    </dgm:pt>
    <dgm:pt modelId="{F8FEF110-9A99-41AF-AD57-B1CB06D4A668}" type="pres">
      <dgm:prSet presAssocID="{BA5284F0-C900-4F56-A1EC-D3A3D50630B8}" presName="dummy" presStyleCnt="0"/>
      <dgm:spPr/>
    </dgm:pt>
    <dgm:pt modelId="{A9242F55-4696-496E-A879-54A153C018FF}" type="pres">
      <dgm:prSet presAssocID="{CB2561E4-B880-4607-8DD8-88D795A9D39D}" presName="sibTrans" presStyleLbl="sibTrans2D1" presStyleIdx="4" presStyleCnt="6"/>
      <dgm:spPr/>
    </dgm:pt>
    <dgm:pt modelId="{A13A3C1B-140C-4B95-BAA8-E4C75346A85C}" type="pres">
      <dgm:prSet presAssocID="{421268ED-58C3-42DC-BE18-A15A9C02F834}" presName="node" presStyleLbl="node1" presStyleIdx="5" presStyleCnt="6" custScaleX="187243">
        <dgm:presLayoutVars>
          <dgm:bulletEnabled val="1"/>
        </dgm:presLayoutVars>
      </dgm:prSet>
      <dgm:spPr/>
    </dgm:pt>
    <dgm:pt modelId="{A592C78C-D4DA-4CE8-850E-B02261BB9FF8}" type="pres">
      <dgm:prSet presAssocID="{421268ED-58C3-42DC-BE18-A15A9C02F834}" presName="dummy" presStyleCnt="0"/>
      <dgm:spPr/>
    </dgm:pt>
    <dgm:pt modelId="{70FC4E08-D47C-402F-8C58-61FE7C2BA8C1}" type="pres">
      <dgm:prSet presAssocID="{516142A2-383B-4F79-8360-DB3915881A3A}" presName="sibTrans" presStyleLbl="sibTrans2D1" presStyleIdx="5" presStyleCnt="6"/>
      <dgm:spPr/>
    </dgm:pt>
  </dgm:ptLst>
  <dgm:cxnLst>
    <dgm:cxn modelId="{129D5200-D642-4565-A90A-5211B1C7093C}" srcId="{487E54B0-0C1E-48E6-BF8D-61B07606B93F}" destId="{421268ED-58C3-42DC-BE18-A15A9C02F834}" srcOrd="5" destOrd="0" parTransId="{68B5E538-C54F-4142-AD75-3226D74B4AF9}" sibTransId="{516142A2-383B-4F79-8360-DB3915881A3A}"/>
    <dgm:cxn modelId="{20D26317-C14D-4E1F-81DE-40A7B1F83F55}" srcId="{487E54B0-0C1E-48E6-BF8D-61B07606B93F}" destId="{1E32FC81-E421-4416-9EFA-E76ED4A604B7}" srcOrd="0" destOrd="0" parTransId="{44FFC71B-A446-4C12-8E4A-58CC17892476}" sibTransId="{AFD9A0FB-393A-48FF-A28A-441043DC0033}"/>
    <dgm:cxn modelId="{D7259626-BD42-4AD9-96B4-93CA9327BA1F}" srcId="{487E54B0-0C1E-48E6-BF8D-61B07606B93F}" destId="{64B384F0-D893-4A49-BE54-90E38E554AD0}" srcOrd="2" destOrd="0" parTransId="{0A5F7789-7D9A-433F-8413-2C89A61E1D9E}" sibTransId="{B45FDFB3-835D-4190-860F-15794AF01B0E}"/>
    <dgm:cxn modelId="{6ED64029-97A7-4A38-9814-5578B05FF12D}" type="presOf" srcId="{CD36107C-B677-47B9-8605-01DD6B5E90EB}" destId="{70D3C007-E53F-4ADE-AEEC-44DBEB5C98A0}" srcOrd="0" destOrd="0" presId="urn:microsoft.com/office/officeart/2005/8/layout/radial6"/>
    <dgm:cxn modelId="{995D943F-09BF-4ACE-BAC4-7A0F55685271}" srcId="{43B5AFEE-7DC0-4248-9829-CBD2183A71B5}" destId="{8694EA84-162F-4F68-9569-4BF8F0305DB7}" srcOrd="0" destOrd="0" parTransId="{CB00F984-2B31-4C0F-ADFA-387814A8224B}" sibTransId="{B7DD27A8-9CB8-4C55-85F8-4F670834F4DE}"/>
    <dgm:cxn modelId="{81490A42-095F-49CC-AF8C-C8FAF83653F5}" type="presOf" srcId="{1E32FC81-E421-4416-9EFA-E76ED4A604B7}" destId="{B13BA0DA-3F20-4A26-9553-341656FC60A8}" srcOrd="0" destOrd="0" presId="urn:microsoft.com/office/officeart/2005/8/layout/radial6"/>
    <dgm:cxn modelId="{E0AC3169-65AE-4219-AEF2-7E86ECD2F1A2}" srcId="{CD36107C-B677-47B9-8605-01DD6B5E90EB}" destId="{487E54B0-0C1E-48E6-BF8D-61B07606B93F}" srcOrd="0" destOrd="0" parTransId="{A03FAA1E-4634-42C4-8456-B909899175AA}" sibTransId="{6BAFECCA-AEC2-465B-9830-C1B2B465510D}"/>
    <dgm:cxn modelId="{A0F7E249-B65A-43DB-B3BD-D54E642296AE}" type="presOf" srcId="{BA5284F0-C900-4F56-A1EC-D3A3D50630B8}" destId="{10FB85D7-6C3B-4DFB-9CE6-00329F1A7D51}" srcOrd="0" destOrd="0" presId="urn:microsoft.com/office/officeart/2005/8/layout/radial6"/>
    <dgm:cxn modelId="{7461A571-17FF-42ED-93C6-F4A9041104B2}" type="presOf" srcId="{516142A2-383B-4F79-8360-DB3915881A3A}" destId="{70FC4E08-D47C-402F-8C58-61FE7C2BA8C1}" srcOrd="0" destOrd="0" presId="urn:microsoft.com/office/officeart/2005/8/layout/radial6"/>
    <dgm:cxn modelId="{FEF61E5A-BEF8-4595-8D5F-09812F195188}" srcId="{487E54B0-0C1E-48E6-BF8D-61B07606B93F}" destId="{F2D66DDB-6450-42F3-BE7E-BDCFA5E82158}" srcOrd="3" destOrd="0" parTransId="{692B61B4-0BEE-4B6E-8D3F-CD6ABB9D9152}" sibTransId="{9308180B-B0A8-41BE-B568-A31912038777}"/>
    <dgm:cxn modelId="{89B44A81-4D26-4017-B689-600DB48FC964}" type="presOf" srcId="{64B384F0-D893-4A49-BE54-90E38E554AD0}" destId="{800BF763-26C6-4C53-A66C-D2B0F0F4FC48}" srcOrd="0" destOrd="0" presId="urn:microsoft.com/office/officeart/2005/8/layout/radial6"/>
    <dgm:cxn modelId="{28B94B83-1B26-42F4-923F-993CADB65AF9}" type="presOf" srcId="{B45FDFB3-835D-4190-860F-15794AF01B0E}" destId="{8DE41673-54FD-4391-9C58-337593CB5C1F}" srcOrd="0" destOrd="0" presId="urn:microsoft.com/office/officeart/2005/8/layout/radial6"/>
    <dgm:cxn modelId="{653CCB8D-D9BE-41AA-873B-FD989868353A}" srcId="{487E54B0-0C1E-48E6-BF8D-61B07606B93F}" destId="{A7292586-C841-4893-93A1-B889758A440B}" srcOrd="1" destOrd="0" parTransId="{8B84EC83-0D31-4E59-848C-6B3A91DEBAC7}" sibTransId="{7165F975-689B-48D4-83B6-9AA1CF9E5155}"/>
    <dgm:cxn modelId="{56D63799-7605-4922-A998-65DF0B7BF944}" type="presOf" srcId="{CB2561E4-B880-4607-8DD8-88D795A9D39D}" destId="{A9242F55-4696-496E-A879-54A153C018FF}" srcOrd="0" destOrd="0" presId="urn:microsoft.com/office/officeart/2005/8/layout/radial6"/>
    <dgm:cxn modelId="{25DA9599-3B78-4626-BE66-50EB9B8EE649}" type="presOf" srcId="{F2D66DDB-6450-42F3-BE7E-BDCFA5E82158}" destId="{8F5642EE-18B3-4619-8281-1038F89F895B}" srcOrd="0" destOrd="0" presId="urn:microsoft.com/office/officeart/2005/8/layout/radial6"/>
    <dgm:cxn modelId="{881269BE-3FCE-4E00-848F-6ACB95029B5B}" type="presOf" srcId="{AFD9A0FB-393A-48FF-A28A-441043DC0033}" destId="{4916B331-090E-4356-9813-590498DA7BA0}" srcOrd="0" destOrd="0" presId="urn:microsoft.com/office/officeart/2005/8/layout/radial6"/>
    <dgm:cxn modelId="{8CE63ACC-3481-4C75-A4A6-6C4A663E2ADB}" type="presOf" srcId="{7165F975-689B-48D4-83B6-9AA1CF9E5155}" destId="{7737CB27-1243-46C8-8904-DEA060A46023}" srcOrd="0" destOrd="0" presId="urn:microsoft.com/office/officeart/2005/8/layout/radial6"/>
    <dgm:cxn modelId="{13711ED1-EB59-440F-8A36-D783D29DCD92}" type="presOf" srcId="{9308180B-B0A8-41BE-B568-A31912038777}" destId="{69CC7E6A-0B6F-43A9-98A1-FF0F53A50178}" srcOrd="0" destOrd="0" presId="urn:microsoft.com/office/officeart/2005/8/layout/radial6"/>
    <dgm:cxn modelId="{67DF0ED7-591D-4330-BD74-BBA1672FE402}" type="presOf" srcId="{487E54B0-0C1E-48E6-BF8D-61B07606B93F}" destId="{681B5DC6-1D15-45B3-8523-54088C662CC1}" srcOrd="0" destOrd="0" presId="urn:microsoft.com/office/officeart/2005/8/layout/radial6"/>
    <dgm:cxn modelId="{27F677E8-9A02-403B-8447-CEA14556D541}" type="presOf" srcId="{A7292586-C841-4893-93A1-B889758A440B}" destId="{0F930DED-8A74-4FBE-9DA8-445215F336BB}" srcOrd="0" destOrd="0" presId="urn:microsoft.com/office/officeart/2005/8/layout/radial6"/>
    <dgm:cxn modelId="{27B685F9-6AB7-4ED2-BF72-BFF3708C5A1E}" srcId="{487E54B0-0C1E-48E6-BF8D-61B07606B93F}" destId="{BA5284F0-C900-4F56-A1EC-D3A3D50630B8}" srcOrd="4" destOrd="0" parTransId="{E96932EA-6B72-4BA3-9F7B-5D7D3EF85B75}" sibTransId="{CB2561E4-B880-4607-8DD8-88D795A9D39D}"/>
    <dgm:cxn modelId="{A2B302FD-8A8E-4077-BA1F-F5E6E68002A9}" type="presOf" srcId="{421268ED-58C3-42DC-BE18-A15A9C02F834}" destId="{A13A3C1B-140C-4B95-BAA8-E4C75346A85C}" srcOrd="0" destOrd="0" presId="urn:microsoft.com/office/officeart/2005/8/layout/radial6"/>
    <dgm:cxn modelId="{F0CE15FD-5FFE-4809-874A-109F6A5F6DFA}" srcId="{CD36107C-B677-47B9-8605-01DD6B5E90EB}" destId="{43B5AFEE-7DC0-4248-9829-CBD2183A71B5}" srcOrd="1" destOrd="0" parTransId="{54AF7869-36FB-49AA-8888-67C775FC1104}" sibTransId="{B14324B9-8A40-45A1-B63D-47DCED6E1562}"/>
    <dgm:cxn modelId="{8C07BF12-3EBE-4671-858C-E9D11CE0B4D8}" type="presParOf" srcId="{70D3C007-E53F-4ADE-AEEC-44DBEB5C98A0}" destId="{681B5DC6-1D15-45B3-8523-54088C662CC1}" srcOrd="0" destOrd="0" presId="urn:microsoft.com/office/officeart/2005/8/layout/radial6"/>
    <dgm:cxn modelId="{C5096831-A5A3-4188-BE3E-DD80DDEE92D7}" type="presParOf" srcId="{70D3C007-E53F-4ADE-AEEC-44DBEB5C98A0}" destId="{B13BA0DA-3F20-4A26-9553-341656FC60A8}" srcOrd="1" destOrd="0" presId="urn:microsoft.com/office/officeart/2005/8/layout/radial6"/>
    <dgm:cxn modelId="{DF17C3CD-AC50-4538-9931-2868D9E00614}" type="presParOf" srcId="{70D3C007-E53F-4ADE-AEEC-44DBEB5C98A0}" destId="{7A82D6FE-3D5E-4D3C-B1A2-B76B89AD29C1}" srcOrd="2" destOrd="0" presId="urn:microsoft.com/office/officeart/2005/8/layout/radial6"/>
    <dgm:cxn modelId="{68334F85-55AE-451B-84C1-B71DF1279F4E}" type="presParOf" srcId="{70D3C007-E53F-4ADE-AEEC-44DBEB5C98A0}" destId="{4916B331-090E-4356-9813-590498DA7BA0}" srcOrd="3" destOrd="0" presId="urn:microsoft.com/office/officeart/2005/8/layout/radial6"/>
    <dgm:cxn modelId="{977EDF0B-1F04-424D-8E8A-67F606EBABAA}" type="presParOf" srcId="{70D3C007-E53F-4ADE-AEEC-44DBEB5C98A0}" destId="{0F930DED-8A74-4FBE-9DA8-445215F336BB}" srcOrd="4" destOrd="0" presId="urn:microsoft.com/office/officeart/2005/8/layout/radial6"/>
    <dgm:cxn modelId="{607BBDDB-7076-418E-855B-1F75E4F0EA11}" type="presParOf" srcId="{70D3C007-E53F-4ADE-AEEC-44DBEB5C98A0}" destId="{F92039A2-3117-469A-A9D2-301116AB486B}" srcOrd="5" destOrd="0" presId="urn:microsoft.com/office/officeart/2005/8/layout/radial6"/>
    <dgm:cxn modelId="{980C1A8F-C5E6-46B9-8021-2CBC60E1A69A}" type="presParOf" srcId="{70D3C007-E53F-4ADE-AEEC-44DBEB5C98A0}" destId="{7737CB27-1243-46C8-8904-DEA060A46023}" srcOrd="6" destOrd="0" presId="urn:microsoft.com/office/officeart/2005/8/layout/radial6"/>
    <dgm:cxn modelId="{3BC31EC7-848A-43EC-BE8A-B6411A8978BB}" type="presParOf" srcId="{70D3C007-E53F-4ADE-AEEC-44DBEB5C98A0}" destId="{800BF763-26C6-4C53-A66C-D2B0F0F4FC48}" srcOrd="7" destOrd="0" presId="urn:microsoft.com/office/officeart/2005/8/layout/radial6"/>
    <dgm:cxn modelId="{F869466B-F757-4726-94CB-E90EE5314152}" type="presParOf" srcId="{70D3C007-E53F-4ADE-AEEC-44DBEB5C98A0}" destId="{531B1204-5883-43BF-AF47-5190DBCDB138}" srcOrd="8" destOrd="0" presId="urn:microsoft.com/office/officeart/2005/8/layout/radial6"/>
    <dgm:cxn modelId="{BF51C184-38E2-42E6-99CA-68673F5F7548}" type="presParOf" srcId="{70D3C007-E53F-4ADE-AEEC-44DBEB5C98A0}" destId="{8DE41673-54FD-4391-9C58-337593CB5C1F}" srcOrd="9" destOrd="0" presId="urn:microsoft.com/office/officeart/2005/8/layout/radial6"/>
    <dgm:cxn modelId="{DC4F2B42-B1BC-41DC-8DB2-0ABEECFBE3BE}" type="presParOf" srcId="{70D3C007-E53F-4ADE-AEEC-44DBEB5C98A0}" destId="{8F5642EE-18B3-4619-8281-1038F89F895B}" srcOrd="10" destOrd="0" presId="urn:microsoft.com/office/officeart/2005/8/layout/radial6"/>
    <dgm:cxn modelId="{BEB368B7-8C0A-4C50-8EF2-EBF6E2C45B18}" type="presParOf" srcId="{70D3C007-E53F-4ADE-AEEC-44DBEB5C98A0}" destId="{EA0E7FD5-8B1A-4A3B-9FAD-D09E5AEDFEA4}" srcOrd="11" destOrd="0" presId="urn:microsoft.com/office/officeart/2005/8/layout/radial6"/>
    <dgm:cxn modelId="{E12FF59D-8107-49D7-8C45-9A41DF34465E}" type="presParOf" srcId="{70D3C007-E53F-4ADE-AEEC-44DBEB5C98A0}" destId="{69CC7E6A-0B6F-43A9-98A1-FF0F53A50178}" srcOrd="12" destOrd="0" presId="urn:microsoft.com/office/officeart/2005/8/layout/radial6"/>
    <dgm:cxn modelId="{E674D171-D4EB-49B7-882A-FC9EE31C0C22}" type="presParOf" srcId="{70D3C007-E53F-4ADE-AEEC-44DBEB5C98A0}" destId="{10FB85D7-6C3B-4DFB-9CE6-00329F1A7D51}" srcOrd="13" destOrd="0" presId="urn:microsoft.com/office/officeart/2005/8/layout/radial6"/>
    <dgm:cxn modelId="{FC848CE9-A402-44E4-AE02-59E7E6B012E5}" type="presParOf" srcId="{70D3C007-E53F-4ADE-AEEC-44DBEB5C98A0}" destId="{F8FEF110-9A99-41AF-AD57-B1CB06D4A668}" srcOrd="14" destOrd="0" presId="urn:microsoft.com/office/officeart/2005/8/layout/radial6"/>
    <dgm:cxn modelId="{ABB47331-9273-45EA-9653-437EF715F473}" type="presParOf" srcId="{70D3C007-E53F-4ADE-AEEC-44DBEB5C98A0}" destId="{A9242F55-4696-496E-A879-54A153C018FF}" srcOrd="15" destOrd="0" presId="urn:microsoft.com/office/officeart/2005/8/layout/radial6"/>
    <dgm:cxn modelId="{19F2999F-B3D4-44DC-B687-71B1097FBBDB}" type="presParOf" srcId="{70D3C007-E53F-4ADE-AEEC-44DBEB5C98A0}" destId="{A13A3C1B-140C-4B95-BAA8-E4C75346A85C}" srcOrd="16" destOrd="0" presId="urn:microsoft.com/office/officeart/2005/8/layout/radial6"/>
    <dgm:cxn modelId="{EDD7CE8A-9BC9-4FC1-A7BD-1F81ADA21011}" type="presParOf" srcId="{70D3C007-E53F-4ADE-AEEC-44DBEB5C98A0}" destId="{A592C78C-D4DA-4CE8-850E-B02261BB9FF8}" srcOrd="17" destOrd="0" presId="urn:microsoft.com/office/officeart/2005/8/layout/radial6"/>
    <dgm:cxn modelId="{365B3CC8-EABE-4285-8AA1-0B7017611C02}" type="presParOf" srcId="{70D3C007-E53F-4ADE-AEEC-44DBEB5C98A0}" destId="{70FC4E08-D47C-402F-8C58-61FE7C2BA8C1}" srcOrd="18" destOrd="0" presId="urn:microsoft.com/office/officeart/2005/8/layout/radial6"/>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FC4E08-D47C-402F-8C58-61FE7C2BA8C1}">
      <dsp:nvSpPr>
        <dsp:cNvPr id="0" name=""/>
        <dsp:cNvSpPr/>
      </dsp:nvSpPr>
      <dsp:spPr>
        <a:xfrm>
          <a:off x="1861668" y="432117"/>
          <a:ext cx="2959735" cy="2959735"/>
        </a:xfrm>
        <a:prstGeom prst="blockArc">
          <a:avLst>
            <a:gd name="adj1" fmla="val 12600000"/>
            <a:gd name="adj2" fmla="val 16200000"/>
            <a:gd name="adj3" fmla="val 452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242F55-4696-496E-A879-54A153C018FF}">
      <dsp:nvSpPr>
        <dsp:cNvPr id="0" name=""/>
        <dsp:cNvSpPr/>
      </dsp:nvSpPr>
      <dsp:spPr>
        <a:xfrm>
          <a:off x="1861668" y="432117"/>
          <a:ext cx="2959735" cy="2959735"/>
        </a:xfrm>
        <a:prstGeom prst="blockArc">
          <a:avLst>
            <a:gd name="adj1" fmla="val 9000000"/>
            <a:gd name="adj2" fmla="val 12600000"/>
            <a:gd name="adj3" fmla="val 452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9CC7E6A-0B6F-43A9-98A1-FF0F53A50178}">
      <dsp:nvSpPr>
        <dsp:cNvPr id="0" name=""/>
        <dsp:cNvSpPr/>
      </dsp:nvSpPr>
      <dsp:spPr>
        <a:xfrm>
          <a:off x="1861668" y="432117"/>
          <a:ext cx="2959735" cy="2959735"/>
        </a:xfrm>
        <a:prstGeom prst="blockArc">
          <a:avLst>
            <a:gd name="adj1" fmla="val 5400000"/>
            <a:gd name="adj2" fmla="val 9000000"/>
            <a:gd name="adj3" fmla="val 452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E41673-54FD-4391-9C58-337593CB5C1F}">
      <dsp:nvSpPr>
        <dsp:cNvPr id="0" name=""/>
        <dsp:cNvSpPr/>
      </dsp:nvSpPr>
      <dsp:spPr>
        <a:xfrm>
          <a:off x="1861668" y="432117"/>
          <a:ext cx="2959735" cy="2959735"/>
        </a:xfrm>
        <a:prstGeom prst="blockArc">
          <a:avLst>
            <a:gd name="adj1" fmla="val 1800000"/>
            <a:gd name="adj2" fmla="val 5400000"/>
            <a:gd name="adj3" fmla="val 452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37CB27-1243-46C8-8904-DEA060A46023}">
      <dsp:nvSpPr>
        <dsp:cNvPr id="0" name=""/>
        <dsp:cNvSpPr/>
      </dsp:nvSpPr>
      <dsp:spPr>
        <a:xfrm>
          <a:off x="1861668" y="432117"/>
          <a:ext cx="2959735" cy="2959735"/>
        </a:xfrm>
        <a:prstGeom prst="blockArc">
          <a:avLst>
            <a:gd name="adj1" fmla="val 19800000"/>
            <a:gd name="adj2" fmla="val 1800000"/>
            <a:gd name="adj3" fmla="val 452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16B331-090E-4356-9813-590498DA7BA0}">
      <dsp:nvSpPr>
        <dsp:cNvPr id="0" name=""/>
        <dsp:cNvSpPr/>
      </dsp:nvSpPr>
      <dsp:spPr>
        <a:xfrm>
          <a:off x="1861668" y="432117"/>
          <a:ext cx="2959735" cy="2959735"/>
        </a:xfrm>
        <a:prstGeom prst="blockArc">
          <a:avLst>
            <a:gd name="adj1" fmla="val 16200000"/>
            <a:gd name="adj2" fmla="val 19800000"/>
            <a:gd name="adj3" fmla="val 452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1B5DC6-1D15-45B3-8523-54088C662CC1}">
      <dsp:nvSpPr>
        <dsp:cNvPr id="0" name=""/>
        <dsp:cNvSpPr/>
      </dsp:nvSpPr>
      <dsp:spPr>
        <a:xfrm>
          <a:off x="2677918" y="1248367"/>
          <a:ext cx="1327234" cy="132723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r>
            <a:rPr lang="fr-FR" sz="2200" kern="1200"/>
            <a:t>Cross training</a:t>
          </a:r>
        </a:p>
      </dsp:txBody>
      <dsp:txXfrm>
        <a:off x="2872287" y="1442736"/>
        <a:ext cx="938496" cy="938496"/>
      </dsp:txXfrm>
    </dsp:sp>
    <dsp:sp modelId="{B13BA0DA-3F20-4A26-9553-341656FC60A8}">
      <dsp:nvSpPr>
        <dsp:cNvPr id="0" name=""/>
        <dsp:cNvSpPr/>
      </dsp:nvSpPr>
      <dsp:spPr>
        <a:xfrm>
          <a:off x="2643878" y="1031"/>
          <a:ext cx="1395315" cy="9290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savoir s'échauffer en lycée pro, le cross fit en fil rouge</a:t>
          </a:r>
        </a:p>
      </dsp:txBody>
      <dsp:txXfrm>
        <a:off x="2848217" y="137089"/>
        <a:ext cx="986637" cy="656948"/>
      </dsp:txXfrm>
    </dsp:sp>
    <dsp:sp modelId="{0F930DED-8A74-4FBE-9DA8-445215F336BB}">
      <dsp:nvSpPr>
        <dsp:cNvPr id="0" name=""/>
        <dsp:cNvSpPr/>
      </dsp:nvSpPr>
      <dsp:spPr>
        <a:xfrm>
          <a:off x="3761532" y="724241"/>
          <a:ext cx="1665283" cy="9290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CA 1 Cross fit en collège</a:t>
          </a:r>
        </a:p>
      </dsp:txBody>
      <dsp:txXfrm>
        <a:off x="4005407" y="860299"/>
        <a:ext cx="1177533" cy="656948"/>
      </dsp:txXfrm>
    </dsp:sp>
    <dsp:sp modelId="{800BF763-26C6-4C53-A66C-D2B0F0F4FC48}">
      <dsp:nvSpPr>
        <dsp:cNvPr id="0" name=""/>
        <dsp:cNvSpPr/>
      </dsp:nvSpPr>
      <dsp:spPr>
        <a:xfrm>
          <a:off x="3844219" y="2170663"/>
          <a:ext cx="1499909" cy="9290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Se préparer physiquement au collège</a:t>
          </a:r>
        </a:p>
      </dsp:txBody>
      <dsp:txXfrm>
        <a:off x="4063876" y="2306721"/>
        <a:ext cx="1060595" cy="656948"/>
      </dsp:txXfrm>
    </dsp:sp>
    <dsp:sp modelId="{8F5642EE-18B3-4619-8281-1038F89F895B}">
      <dsp:nvSpPr>
        <dsp:cNvPr id="0" name=""/>
        <dsp:cNvSpPr/>
      </dsp:nvSpPr>
      <dsp:spPr>
        <a:xfrm>
          <a:off x="2558139" y="2893874"/>
          <a:ext cx="1566792" cy="9290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CP5 savoir s'entraîner en lycée pro</a:t>
          </a:r>
        </a:p>
      </dsp:txBody>
      <dsp:txXfrm>
        <a:off x="2787590" y="3029932"/>
        <a:ext cx="1107890" cy="656948"/>
      </dsp:txXfrm>
    </dsp:sp>
    <dsp:sp modelId="{10FB85D7-6C3B-4DFB-9CE6-00329F1A7D51}">
      <dsp:nvSpPr>
        <dsp:cNvPr id="0" name=""/>
        <dsp:cNvSpPr/>
      </dsp:nvSpPr>
      <dsp:spPr>
        <a:xfrm>
          <a:off x="1267196" y="2170663"/>
          <a:ext cx="1643403" cy="9290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CP1 cross fitness au lycée pro</a:t>
          </a:r>
        </a:p>
      </dsp:txBody>
      <dsp:txXfrm>
        <a:off x="1507867" y="2306721"/>
        <a:ext cx="1162061" cy="656948"/>
      </dsp:txXfrm>
    </dsp:sp>
    <dsp:sp modelId="{A13A3C1B-140C-4B95-BAA8-E4C75346A85C}">
      <dsp:nvSpPr>
        <dsp:cNvPr id="0" name=""/>
        <dsp:cNvSpPr/>
      </dsp:nvSpPr>
      <dsp:spPr>
        <a:xfrm>
          <a:off x="1219094" y="724241"/>
          <a:ext cx="1739608" cy="9290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Cross fitness à l'AS</a:t>
          </a:r>
        </a:p>
      </dsp:txBody>
      <dsp:txXfrm>
        <a:off x="1473854" y="860299"/>
        <a:ext cx="1230088" cy="6569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03D6-E04D-EC4E-A10D-FAD6CF66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JULIEN</dc:creator>
  <cp:keywords/>
  <dc:description/>
  <cp:lastModifiedBy>Quentin BERTHELET</cp:lastModifiedBy>
  <cp:revision>40</cp:revision>
  <dcterms:created xsi:type="dcterms:W3CDTF">2018-04-23T14:03:00Z</dcterms:created>
  <dcterms:modified xsi:type="dcterms:W3CDTF">2023-03-25T09:50:00Z</dcterms:modified>
</cp:coreProperties>
</file>